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582B" w:rsidRDefault="00C3582B" w:rsidP="00C3582B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TÁJÉKOZTATÁS</w:t>
      </w:r>
    </w:p>
    <w:p w:rsidR="00C3582B" w:rsidRDefault="00C3582B" w:rsidP="00C3582B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C3582B">
        <w:rPr>
          <w:rFonts w:ascii="Times New Roman" w:hAnsi="Times New Roman" w:cs="Times New Roman"/>
          <w:b/>
          <w:sz w:val="28"/>
          <w:szCs w:val="24"/>
        </w:rPr>
        <w:t>Vadkár bejelentés</w:t>
      </w:r>
    </w:p>
    <w:p w:rsidR="005A23F7" w:rsidRPr="00C3582B" w:rsidRDefault="005A23F7" w:rsidP="00C3582B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FC13CC" w:rsidRDefault="00FC13CC" w:rsidP="00FC13CC">
      <w:pPr>
        <w:pStyle w:val="Listaszerbekezds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</w:pPr>
      <w:r w:rsidRPr="00FC13C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Általános információk</w:t>
      </w:r>
    </w:p>
    <w:p w:rsidR="00FC13CC" w:rsidRDefault="00FC13CC" w:rsidP="00FC13CC">
      <w:pPr>
        <w:pStyle w:val="Listaszerbekezds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</w:pPr>
    </w:p>
    <w:p w:rsidR="00FC13CC" w:rsidRPr="00C3582B" w:rsidRDefault="00FC13CC" w:rsidP="00FC13C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82B">
        <w:rPr>
          <w:rFonts w:ascii="Times New Roman" w:hAnsi="Times New Roman" w:cs="Times New Roman"/>
          <w:b/>
          <w:sz w:val="24"/>
          <w:szCs w:val="24"/>
        </w:rPr>
        <w:t xml:space="preserve">Vonatkozó jogszabályok </w:t>
      </w:r>
    </w:p>
    <w:p w:rsidR="00FC13CC" w:rsidRDefault="00FC13CC" w:rsidP="00FC13CC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3582B">
        <w:rPr>
          <w:rFonts w:ascii="Times New Roman" w:hAnsi="Times New Roman" w:cs="Times New Roman"/>
          <w:sz w:val="24"/>
          <w:szCs w:val="24"/>
        </w:rPr>
        <w:t xml:space="preserve">A vad védelméről, a vadgazdálkodásról, valamint a vadászatról szóló 1996. évi LV. törvény </w:t>
      </w:r>
    </w:p>
    <w:p w:rsidR="00FC13CC" w:rsidRPr="00C3582B" w:rsidRDefault="00FC13CC" w:rsidP="00FC13CC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3582B">
        <w:rPr>
          <w:rFonts w:ascii="Times New Roman" w:hAnsi="Times New Roman" w:cs="Times New Roman"/>
          <w:sz w:val="24"/>
          <w:szCs w:val="24"/>
        </w:rPr>
        <w:t xml:space="preserve">79/2004. (V. 4.) FVM rendelet a vad védelméről, a vadgazdálkodásról, valamint a vadászatról szóló 1996. évi LV. törvény végrehajtásának szabályairól </w:t>
      </w:r>
    </w:p>
    <w:p w:rsidR="00FC13CC" w:rsidRPr="00C3582B" w:rsidRDefault="00FC13CC" w:rsidP="00FC13CC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3582B">
        <w:rPr>
          <w:rFonts w:ascii="Times New Roman" w:hAnsi="Times New Roman" w:cs="Times New Roman"/>
          <w:sz w:val="24"/>
          <w:szCs w:val="24"/>
        </w:rPr>
        <w:t>2004. évi CXL. törvény (</w:t>
      </w:r>
      <w:proofErr w:type="spellStart"/>
      <w:r w:rsidRPr="00C3582B">
        <w:rPr>
          <w:rFonts w:ascii="Times New Roman" w:hAnsi="Times New Roman" w:cs="Times New Roman"/>
          <w:sz w:val="24"/>
          <w:szCs w:val="24"/>
        </w:rPr>
        <w:t>Ket</w:t>
      </w:r>
      <w:proofErr w:type="spellEnd"/>
      <w:r w:rsidRPr="00C3582B">
        <w:rPr>
          <w:rFonts w:ascii="Times New Roman" w:hAnsi="Times New Roman" w:cs="Times New Roman"/>
          <w:sz w:val="24"/>
          <w:szCs w:val="24"/>
        </w:rPr>
        <w:t xml:space="preserve">.) 58. § szakértő </w:t>
      </w:r>
    </w:p>
    <w:p w:rsidR="00FC13CC" w:rsidRPr="00FC13CC" w:rsidRDefault="00FC13CC" w:rsidP="00FC13CC">
      <w:pPr>
        <w:pStyle w:val="Listaszerbekezds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</w:pPr>
    </w:p>
    <w:p w:rsidR="00FC13CC" w:rsidRDefault="00FC13CC" w:rsidP="00FC13CC">
      <w:pPr>
        <w:pStyle w:val="Listaszerbekezds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Vadkár bejelentési</w:t>
      </w:r>
      <w:r w:rsidRPr="00FC13C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 eljárás a közigazgatásban</w:t>
      </w:r>
    </w:p>
    <w:p w:rsidR="00FC13CC" w:rsidRPr="00FC13CC" w:rsidRDefault="00FC13CC" w:rsidP="00FC13CC">
      <w:pPr>
        <w:pStyle w:val="Listaszerbekezds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</w:pPr>
    </w:p>
    <w:p w:rsidR="00C3582B" w:rsidRDefault="00C3582B" w:rsidP="00C3582B">
      <w:pPr>
        <w:jc w:val="both"/>
        <w:rPr>
          <w:rFonts w:ascii="Times New Roman" w:hAnsi="Times New Roman" w:cs="Times New Roman"/>
          <w:sz w:val="24"/>
          <w:szCs w:val="24"/>
        </w:rPr>
      </w:pPr>
      <w:r w:rsidRPr="00C3582B">
        <w:rPr>
          <w:rFonts w:ascii="Times New Roman" w:hAnsi="Times New Roman" w:cs="Times New Roman"/>
          <w:sz w:val="24"/>
          <w:szCs w:val="24"/>
        </w:rPr>
        <w:t xml:space="preserve">Az eljárás a károsult bejelentésére indul. </w:t>
      </w:r>
    </w:p>
    <w:p w:rsidR="00C3582B" w:rsidRDefault="00C3582B" w:rsidP="00C3582B">
      <w:pPr>
        <w:jc w:val="both"/>
        <w:rPr>
          <w:rFonts w:ascii="Times New Roman" w:hAnsi="Times New Roman" w:cs="Times New Roman"/>
          <w:sz w:val="24"/>
          <w:szCs w:val="24"/>
        </w:rPr>
      </w:pPr>
      <w:r w:rsidRPr="00C3582B">
        <w:rPr>
          <w:rFonts w:ascii="Times New Roman" w:hAnsi="Times New Roman" w:cs="Times New Roman"/>
          <w:sz w:val="24"/>
          <w:szCs w:val="24"/>
        </w:rPr>
        <w:t xml:space="preserve">Kötelező megtéríteni a gímszarvas, a dámszarvas, az őz, a vaddisznó, valamint a muflon által a mezőgazdaságban és az erdőgazdálkodásban, továbbá az őz, a mezei nyúl és a fácán által a szőlőben, a gyümölcsösben, a szántóföldön, az erdősítésben, valamint a csemetekertben okozott kár </w:t>
      </w:r>
      <w:r w:rsidRPr="00FC13CC">
        <w:rPr>
          <w:rFonts w:ascii="Times New Roman" w:hAnsi="Times New Roman" w:cs="Times New Roman"/>
          <w:b/>
          <w:sz w:val="24"/>
          <w:szCs w:val="24"/>
        </w:rPr>
        <w:t>öt százalékot meghaladó részét</w:t>
      </w:r>
      <w:r w:rsidRPr="00C3582B">
        <w:rPr>
          <w:rFonts w:ascii="Times New Roman" w:hAnsi="Times New Roman" w:cs="Times New Roman"/>
          <w:sz w:val="24"/>
          <w:szCs w:val="24"/>
        </w:rPr>
        <w:t xml:space="preserve"> (vadkár). </w:t>
      </w:r>
    </w:p>
    <w:p w:rsidR="00C3582B" w:rsidRDefault="00C3582B" w:rsidP="00C3582B">
      <w:pPr>
        <w:jc w:val="both"/>
        <w:rPr>
          <w:rFonts w:ascii="Times New Roman" w:hAnsi="Times New Roman" w:cs="Times New Roman"/>
          <w:sz w:val="24"/>
          <w:szCs w:val="24"/>
        </w:rPr>
      </w:pPr>
      <w:r w:rsidRPr="00C3582B">
        <w:rPr>
          <w:rFonts w:ascii="Times New Roman" w:hAnsi="Times New Roman" w:cs="Times New Roman"/>
          <w:sz w:val="24"/>
          <w:szCs w:val="24"/>
        </w:rPr>
        <w:t xml:space="preserve">A vadkár megtérítésére az köteles, aki a kárt okozó vad vadászatára jogosult, és akinek vadászterületén a károkozás bekövetkezett, illetőleg akinek vadászterületéről a vad kiváltott. </w:t>
      </w:r>
    </w:p>
    <w:p w:rsidR="00C3582B" w:rsidRDefault="00C3582B" w:rsidP="00C3582B">
      <w:pPr>
        <w:jc w:val="both"/>
        <w:rPr>
          <w:rFonts w:ascii="Times New Roman" w:hAnsi="Times New Roman" w:cs="Times New Roman"/>
          <w:sz w:val="24"/>
          <w:szCs w:val="24"/>
        </w:rPr>
      </w:pPr>
      <w:r w:rsidRPr="00C3582B">
        <w:rPr>
          <w:rFonts w:ascii="Times New Roman" w:hAnsi="Times New Roman" w:cs="Times New Roman"/>
          <w:sz w:val="24"/>
          <w:szCs w:val="24"/>
        </w:rPr>
        <w:t>Mezőgazdasági vadkárt a vadkárbecslési szabályok szerint a következő időszakokban lehet bejelenteni, igényelni:</w:t>
      </w:r>
    </w:p>
    <w:p w:rsidR="00C3582B" w:rsidRDefault="00C3582B" w:rsidP="00C3582B">
      <w:pPr>
        <w:jc w:val="both"/>
        <w:rPr>
          <w:rFonts w:ascii="Times New Roman" w:hAnsi="Times New Roman" w:cs="Times New Roman"/>
          <w:sz w:val="24"/>
          <w:szCs w:val="24"/>
        </w:rPr>
      </w:pPr>
      <w:r w:rsidRPr="00C3582B">
        <w:rPr>
          <w:rFonts w:ascii="Times New Roman" w:hAnsi="Times New Roman" w:cs="Times New Roman"/>
          <w:sz w:val="24"/>
          <w:szCs w:val="24"/>
        </w:rPr>
        <w:t xml:space="preserve"> 1. őszi gabona: október 1. - augusztus 15</w:t>
      </w:r>
      <w:proofErr w:type="gramStart"/>
      <w:r w:rsidRPr="00C3582B">
        <w:rPr>
          <w:rFonts w:ascii="Times New Roman" w:hAnsi="Times New Roman" w:cs="Times New Roman"/>
          <w:sz w:val="24"/>
          <w:szCs w:val="24"/>
        </w:rPr>
        <w:t>.;</w:t>
      </w:r>
      <w:proofErr w:type="gramEnd"/>
    </w:p>
    <w:p w:rsidR="00C3582B" w:rsidRDefault="00C3582B" w:rsidP="00C3582B">
      <w:pPr>
        <w:jc w:val="both"/>
        <w:rPr>
          <w:rFonts w:ascii="Times New Roman" w:hAnsi="Times New Roman" w:cs="Times New Roman"/>
          <w:sz w:val="24"/>
          <w:szCs w:val="24"/>
        </w:rPr>
      </w:pPr>
      <w:r w:rsidRPr="00C3582B">
        <w:rPr>
          <w:rFonts w:ascii="Times New Roman" w:hAnsi="Times New Roman" w:cs="Times New Roman"/>
          <w:sz w:val="24"/>
          <w:szCs w:val="24"/>
        </w:rPr>
        <w:t xml:space="preserve"> 2. tavaszi gabona: április 1. - augusztus 1</w:t>
      </w:r>
      <w:proofErr w:type="gramStart"/>
      <w:r w:rsidRPr="00C3582B">
        <w:rPr>
          <w:rFonts w:ascii="Times New Roman" w:hAnsi="Times New Roman" w:cs="Times New Roman"/>
          <w:sz w:val="24"/>
          <w:szCs w:val="24"/>
        </w:rPr>
        <w:t>.;</w:t>
      </w:r>
      <w:proofErr w:type="gramEnd"/>
    </w:p>
    <w:p w:rsidR="00C3582B" w:rsidRDefault="00C3582B" w:rsidP="00C3582B">
      <w:pPr>
        <w:jc w:val="both"/>
        <w:rPr>
          <w:rFonts w:ascii="Times New Roman" w:hAnsi="Times New Roman" w:cs="Times New Roman"/>
          <w:sz w:val="24"/>
          <w:szCs w:val="24"/>
        </w:rPr>
      </w:pPr>
      <w:r w:rsidRPr="00C3582B">
        <w:rPr>
          <w:rFonts w:ascii="Times New Roman" w:hAnsi="Times New Roman" w:cs="Times New Roman"/>
          <w:sz w:val="24"/>
          <w:szCs w:val="24"/>
        </w:rPr>
        <w:t xml:space="preserve"> 3. kukorica: április 15. - november 30</w:t>
      </w:r>
      <w:proofErr w:type="gramStart"/>
      <w:r w:rsidRPr="00C3582B">
        <w:rPr>
          <w:rFonts w:ascii="Times New Roman" w:hAnsi="Times New Roman" w:cs="Times New Roman"/>
          <w:sz w:val="24"/>
          <w:szCs w:val="24"/>
        </w:rPr>
        <w:t>.;</w:t>
      </w:r>
      <w:proofErr w:type="gramEnd"/>
    </w:p>
    <w:p w:rsidR="00C3582B" w:rsidRDefault="00C3582B" w:rsidP="00C3582B">
      <w:pPr>
        <w:jc w:val="both"/>
        <w:rPr>
          <w:rFonts w:ascii="Times New Roman" w:hAnsi="Times New Roman" w:cs="Times New Roman"/>
          <w:sz w:val="24"/>
          <w:szCs w:val="24"/>
        </w:rPr>
      </w:pPr>
      <w:r w:rsidRPr="00C3582B">
        <w:rPr>
          <w:rFonts w:ascii="Times New Roman" w:hAnsi="Times New Roman" w:cs="Times New Roman"/>
          <w:sz w:val="24"/>
          <w:szCs w:val="24"/>
        </w:rPr>
        <w:t xml:space="preserve"> 4. burgonya: április 15. - október 15</w:t>
      </w:r>
      <w:proofErr w:type="gramStart"/>
      <w:r w:rsidRPr="00C3582B">
        <w:rPr>
          <w:rFonts w:ascii="Times New Roman" w:hAnsi="Times New Roman" w:cs="Times New Roman"/>
          <w:sz w:val="24"/>
          <w:szCs w:val="24"/>
        </w:rPr>
        <w:t>.;</w:t>
      </w:r>
      <w:proofErr w:type="gramEnd"/>
    </w:p>
    <w:p w:rsidR="00C3582B" w:rsidRDefault="00C3582B" w:rsidP="00C3582B">
      <w:pPr>
        <w:jc w:val="both"/>
        <w:rPr>
          <w:rFonts w:ascii="Times New Roman" w:hAnsi="Times New Roman" w:cs="Times New Roman"/>
          <w:sz w:val="24"/>
          <w:szCs w:val="24"/>
        </w:rPr>
      </w:pPr>
      <w:r w:rsidRPr="00C3582B">
        <w:rPr>
          <w:rFonts w:ascii="Times New Roman" w:hAnsi="Times New Roman" w:cs="Times New Roman"/>
          <w:sz w:val="24"/>
          <w:szCs w:val="24"/>
        </w:rPr>
        <w:t xml:space="preserve"> 5. napraforgó, szója: április 15. - szeptember 30</w:t>
      </w:r>
      <w:proofErr w:type="gramStart"/>
      <w:r w:rsidRPr="00C3582B">
        <w:rPr>
          <w:rFonts w:ascii="Times New Roman" w:hAnsi="Times New Roman" w:cs="Times New Roman"/>
          <w:sz w:val="24"/>
          <w:szCs w:val="24"/>
        </w:rPr>
        <w:t>.;</w:t>
      </w:r>
      <w:proofErr w:type="gramEnd"/>
    </w:p>
    <w:p w:rsidR="00C3582B" w:rsidRDefault="00C3582B" w:rsidP="00C3582B">
      <w:pPr>
        <w:jc w:val="both"/>
        <w:rPr>
          <w:rFonts w:ascii="Times New Roman" w:hAnsi="Times New Roman" w:cs="Times New Roman"/>
          <w:sz w:val="24"/>
          <w:szCs w:val="24"/>
        </w:rPr>
      </w:pPr>
      <w:r w:rsidRPr="00C3582B">
        <w:rPr>
          <w:rFonts w:ascii="Times New Roman" w:hAnsi="Times New Roman" w:cs="Times New Roman"/>
          <w:sz w:val="24"/>
          <w:szCs w:val="24"/>
        </w:rPr>
        <w:t xml:space="preserve"> 6. borsó: március 1. - augusztus 30</w:t>
      </w:r>
      <w:proofErr w:type="gramStart"/>
      <w:r w:rsidRPr="00C3582B">
        <w:rPr>
          <w:rFonts w:ascii="Times New Roman" w:hAnsi="Times New Roman" w:cs="Times New Roman"/>
          <w:sz w:val="24"/>
          <w:szCs w:val="24"/>
        </w:rPr>
        <w:t>.;</w:t>
      </w:r>
      <w:proofErr w:type="gramEnd"/>
    </w:p>
    <w:p w:rsidR="00C3582B" w:rsidRDefault="00C3582B" w:rsidP="00C3582B">
      <w:pPr>
        <w:jc w:val="both"/>
        <w:rPr>
          <w:rFonts w:ascii="Times New Roman" w:hAnsi="Times New Roman" w:cs="Times New Roman"/>
          <w:sz w:val="24"/>
          <w:szCs w:val="24"/>
        </w:rPr>
      </w:pPr>
      <w:r w:rsidRPr="00C3582B">
        <w:rPr>
          <w:rFonts w:ascii="Times New Roman" w:hAnsi="Times New Roman" w:cs="Times New Roman"/>
          <w:sz w:val="24"/>
          <w:szCs w:val="24"/>
        </w:rPr>
        <w:t xml:space="preserve"> 7. szőlő, gyümölcsös: egész évben </w:t>
      </w:r>
    </w:p>
    <w:p w:rsidR="0092152C" w:rsidRDefault="0092152C" w:rsidP="00C358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152C" w:rsidRDefault="00C3582B" w:rsidP="00C3582B">
      <w:pPr>
        <w:jc w:val="both"/>
        <w:rPr>
          <w:rFonts w:ascii="Times New Roman" w:hAnsi="Times New Roman" w:cs="Times New Roman"/>
          <w:sz w:val="24"/>
          <w:szCs w:val="24"/>
        </w:rPr>
      </w:pPr>
      <w:r w:rsidRPr="00C3582B">
        <w:rPr>
          <w:rFonts w:ascii="Times New Roman" w:hAnsi="Times New Roman" w:cs="Times New Roman"/>
          <w:sz w:val="24"/>
          <w:szCs w:val="24"/>
        </w:rPr>
        <w:t xml:space="preserve">Vadkár, vadászati kár, valamint vadban okozott kár megtérítését </w:t>
      </w:r>
      <w:r w:rsidRPr="0092152C">
        <w:rPr>
          <w:rFonts w:ascii="Times New Roman" w:hAnsi="Times New Roman" w:cs="Times New Roman"/>
          <w:b/>
          <w:sz w:val="24"/>
          <w:szCs w:val="24"/>
        </w:rPr>
        <w:t>a kár bekövetkezésétől</w:t>
      </w:r>
      <w:r w:rsidRPr="00C3582B">
        <w:rPr>
          <w:rFonts w:ascii="Times New Roman" w:hAnsi="Times New Roman" w:cs="Times New Roman"/>
          <w:sz w:val="24"/>
          <w:szCs w:val="24"/>
        </w:rPr>
        <w:t xml:space="preserve"> - folyamatos kártétel esetén az utolsó kártételtől - </w:t>
      </w:r>
      <w:r w:rsidRPr="0092152C">
        <w:rPr>
          <w:rFonts w:ascii="Times New Roman" w:hAnsi="Times New Roman" w:cs="Times New Roman"/>
          <w:b/>
          <w:sz w:val="24"/>
          <w:szCs w:val="24"/>
        </w:rPr>
        <w:t>számított</w:t>
      </w:r>
      <w:r w:rsidRPr="00C3582B">
        <w:rPr>
          <w:rFonts w:ascii="Times New Roman" w:hAnsi="Times New Roman" w:cs="Times New Roman"/>
          <w:sz w:val="24"/>
          <w:szCs w:val="24"/>
        </w:rPr>
        <w:t xml:space="preserve"> </w:t>
      </w:r>
      <w:r w:rsidRPr="00C3582B">
        <w:rPr>
          <w:rFonts w:ascii="Times New Roman" w:hAnsi="Times New Roman" w:cs="Times New Roman"/>
          <w:b/>
          <w:sz w:val="24"/>
          <w:szCs w:val="24"/>
        </w:rPr>
        <w:t>harminc napon belül lehet igényelni</w:t>
      </w:r>
      <w:r w:rsidRPr="00C3582B">
        <w:rPr>
          <w:rFonts w:ascii="Times New Roman" w:hAnsi="Times New Roman" w:cs="Times New Roman"/>
          <w:sz w:val="24"/>
          <w:szCs w:val="24"/>
        </w:rPr>
        <w:t xml:space="preserve">. A határidő elmulasztása esetén igazolásnak van helye. A vadkár megállapítását meghatározott képesítéssel rendelkező kárszakértő végezheti. A szakértőt a jegyző nyolc napon belül rendeli ki. </w:t>
      </w:r>
    </w:p>
    <w:p w:rsidR="0092152C" w:rsidRDefault="00C3582B" w:rsidP="00C3582B">
      <w:pPr>
        <w:jc w:val="both"/>
        <w:rPr>
          <w:rFonts w:ascii="Times New Roman" w:hAnsi="Times New Roman" w:cs="Times New Roman"/>
          <w:sz w:val="24"/>
          <w:szCs w:val="24"/>
        </w:rPr>
      </w:pPr>
      <w:r w:rsidRPr="00C3582B">
        <w:rPr>
          <w:rFonts w:ascii="Times New Roman" w:hAnsi="Times New Roman" w:cs="Times New Roman"/>
          <w:sz w:val="24"/>
          <w:szCs w:val="24"/>
        </w:rPr>
        <w:lastRenderedPageBreak/>
        <w:t xml:space="preserve">A kárbecslés időpontjáról és helyéről - az azon való részvétel céljából - a jegyző az érdekelteket értesíti. A kárbecslést akkor is le kell folytatni, ha a kár bejelentése az előírt határidő után történt. Ha késedelmes bejelentés miatt a vadkár vagy mértékének megállapítása bizonytalanná válik, ezt a bejelentő terhére kell figyelembe venni. </w:t>
      </w:r>
    </w:p>
    <w:p w:rsidR="0092152C" w:rsidRDefault="00C3582B" w:rsidP="00C3582B">
      <w:pPr>
        <w:jc w:val="both"/>
        <w:rPr>
          <w:rFonts w:ascii="Times New Roman" w:hAnsi="Times New Roman" w:cs="Times New Roman"/>
          <w:sz w:val="24"/>
          <w:szCs w:val="24"/>
        </w:rPr>
      </w:pPr>
      <w:r w:rsidRPr="00C3582B">
        <w:rPr>
          <w:rFonts w:ascii="Times New Roman" w:hAnsi="Times New Roman" w:cs="Times New Roman"/>
          <w:sz w:val="24"/>
          <w:szCs w:val="24"/>
        </w:rPr>
        <w:t xml:space="preserve">A jegyző a szakértői vadkárbecslési jegyzőkönyvben foglaltak alapján egyezség létrehozását kísérli meg a felek között a kár megtérítésére vonatkozóan. Ha a felek között kötött egyezség megfelel a jogszabályokban foglalt feltételeknek, a jegyző az egyezséget határozatba foglalja és jóváhagyja. Ha a felek között nem jött létre egyezség vagy az nem hagyható jóvá, a jegyző az eljárást megszünteti. </w:t>
      </w:r>
      <w:r w:rsidRPr="0092152C">
        <w:rPr>
          <w:rFonts w:ascii="Times New Roman" w:hAnsi="Times New Roman" w:cs="Times New Roman"/>
          <w:b/>
          <w:sz w:val="24"/>
          <w:szCs w:val="24"/>
        </w:rPr>
        <w:t>A károsult az eljárást megszüntet</w:t>
      </w:r>
      <w:r w:rsidR="0092152C" w:rsidRPr="0092152C">
        <w:rPr>
          <w:rFonts w:ascii="Times New Roman" w:hAnsi="Times New Roman" w:cs="Times New Roman"/>
          <w:b/>
          <w:sz w:val="24"/>
          <w:szCs w:val="24"/>
        </w:rPr>
        <w:t>ő</w:t>
      </w:r>
      <w:r w:rsidRPr="0092152C">
        <w:rPr>
          <w:rFonts w:ascii="Times New Roman" w:hAnsi="Times New Roman" w:cs="Times New Roman"/>
          <w:b/>
          <w:sz w:val="24"/>
          <w:szCs w:val="24"/>
        </w:rPr>
        <w:t xml:space="preserve"> végzés jogerőre emelkedésétől számított harminc napon belül kérheti a bíróságtól kárának megtérítését.</w:t>
      </w:r>
      <w:r w:rsidRPr="00C3582B">
        <w:rPr>
          <w:rFonts w:ascii="Times New Roman" w:hAnsi="Times New Roman" w:cs="Times New Roman"/>
          <w:sz w:val="24"/>
          <w:szCs w:val="24"/>
        </w:rPr>
        <w:t xml:space="preserve"> A határidő elmulasztása jogvesztéssel jár!</w:t>
      </w:r>
    </w:p>
    <w:p w:rsidR="00FC13CC" w:rsidRPr="00FC13CC" w:rsidRDefault="00FC13CC" w:rsidP="00FC13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</w:pPr>
      <w:r w:rsidRPr="00FC13C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III. A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vadkár bejelentése</w:t>
      </w:r>
    </w:p>
    <w:p w:rsidR="00FC13CC" w:rsidRPr="00FC13CC" w:rsidRDefault="00FC13CC" w:rsidP="00FC13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FC13CC" w:rsidRPr="00FC13CC" w:rsidRDefault="00FC13CC" w:rsidP="00FC13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C13CC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bejelentés</w:t>
      </w:r>
      <w:r w:rsidRPr="00FC13CC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benyújtható a </w:t>
      </w:r>
      <w:r w:rsidRPr="00FC13CC">
        <w:rPr>
          <w:rFonts w:ascii="Times New Roman" w:eastAsia="Times New Roman" w:hAnsi="Times New Roman" w:cs="Times New Roman"/>
          <w:b/>
          <w:color w:val="000080"/>
          <w:sz w:val="24"/>
          <w:szCs w:val="24"/>
          <w:u w:val="single"/>
          <w:lang w:eastAsia="hu-HU"/>
        </w:rPr>
        <w:t>http://kh.bazakerettye.hu</w:t>
      </w:r>
      <w:r w:rsidRPr="00FC13CC">
        <w:rPr>
          <w:rFonts w:ascii="Times New Roman" w:eastAsia="Times New Roman" w:hAnsi="Times New Roman" w:cs="Times New Roman"/>
          <w:color w:val="000080"/>
          <w:sz w:val="24"/>
          <w:szCs w:val="24"/>
          <w:lang w:eastAsia="hu-HU"/>
        </w:rPr>
        <w:t xml:space="preserve"> </w:t>
      </w:r>
      <w:r w:rsidRPr="00FC13CC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honlapon „dokumentumok” cím alatt található nyomtatvány kitöltésével vagy saját szerkesztésű beadvány formájában.</w:t>
      </w:r>
    </w:p>
    <w:p w:rsidR="00FC13CC" w:rsidRPr="00FC13CC" w:rsidRDefault="00FC13CC" w:rsidP="00FC13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FC13CC" w:rsidRPr="00FC13CC" w:rsidRDefault="00FC13CC" w:rsidP="00FC13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FC13CC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kérelem az illetékekről szóló 1990. évi XCIII. törvény 29. § (1) bekezdése szerint </w:t>
      </w:r>
      <w:r w:rsidRPr="00FC13C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illetékköteles</w:t>
      </w:r>
      <w:r w:rsidRPr="00FC13CC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, melynek mértéke </w:t>
      </w:r>
      <w:r w:rsidRPr="00FC13C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3000,- Ft.</w:t>
      </w:r>
      <w:r w:rsidRPr="00FC13CC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 </w:t>
      </w:r>
      <w:r w:rsidRPr="00FC13C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Az eljárás csak az illeték lerovását követően indítható meg!</w:t>
      </w:r>
    </w:p>
    <w:p w:rsidR="00FC13CC" w:rsidRPr="00FC13CC" w:rsidRDefault="00FC13CC" w:rsidP="00FC13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FC13C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 </w:t>
      </w:r>
    </w:p>
    <w:p w:rsidR="0092152C" w:rsidRPr="0092152C" w:rsidRDefault="00C3582B" w:rsidP="00C358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2152C">
        <w:rPr>
          <w:rFonts w:ascii="Times New Roman" w:hAnsi="Times New Roman" w:cs="Times New Roman"/>
          <w:b/>
          <w:sz w:val="24"/>
          <w:szCs w:val="24"/>
        </w:rPr>
        <w:t xml:space="preserve">Az ügyintézés helye: </w:t>
      </w:r>
    </w:p>
    <w:p w:rsidR="0092152C" w:rsidRDefault="0092152C" w:rsidP="0092152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Bázakerettye</w:t>
      </w:r>
      <w:r w:rsidR="00FC13CC">
        <w:rPr>
          <w:rFonts w:ascii="Times New Roman" w:hAnsi="Times New Roman" w:cs="Times New Roman"/>
          <w:sz w:val="24"/>
          <w:szCs w:val="24"/>
        </w:rPr>
        <w:t xml:space="preserve">i Közös Önkormányzati Hivatal, </w:t>
      </w:r>
      <w:r w:rsidRPr="00676EBF">
        <w:rPr>
          <w:rFonts w:ascii="Times New Roman" w:hAnsi="Times New Roman"/>
          <w:sz w:val="24"/>
          <w:szCs w:val="24"/>
        </w:rPr>
        <w:t>8887 Bázakerettye, Fő út 4.</w:t>
      </w:r>
    </w:p>
    <w:p w:rsidR="00D057E4" w:rsidRDefault="00D057E4" w:rsidP="0092152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D057E4" w:rsidRDefault="00D057E4" w:rsidP="0092152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D057E4" w:rsidRDefault="00D057E4" w:rsidP="0092152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D057E4" w:rsidRDefault="00D057E4" w:rsidP="00D05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057E4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:rsidR="00D057E4" w:rsidRPr="00D057E4" w:rsidRDefault="00D057E4" w:rsidP="00D057E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D057E4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Dr. Resch Karolina</w:t>
      </w:r>
    </w:p>
    <w:p w:rsidR="00D057E4" w:rsidRPr="00D057E4" w:rsidRDefault="00D057E4" w:rsidP="00D05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057E4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D057E4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D057E4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D057E4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D057E4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D057E4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D057E4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D057E4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proofErr w:type="gramStart"/>
      <w:r w:rsidRPr="00D057E4">
        <w:rPr>
          <w:rFonts w:ascii="Times New Roman" w:eastAsia="Times New Roman" w:hAnsi="Times New Roman" w:cs="Times New Roman"/>
          <w:sz w:val="24"/>
          <w:szCs w:val="24"/>
          <w:lang w:eastAsia="hu-HU"/>
        </w:rPr>
        <w:t>jegyző</w:t>
      </w:r>
      <w:proofErr w:type="gramEnd"/>
    </w:p>
    <w:p w:rsidR="00D057E4" w:rsidRPr="00D057E4" w:rsidRDefault="00D057E4" w:rsidP="00D05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057E4" w:rsidRDefault="00D057E4" w:rsidP="00D057E4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D057E4" w:rsidRPr="00C3582B" w:rsidRDefault="00D057E4" w:rsidP="00D057E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D057E4" w:rsidRPr="00C358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7A07050"/>
    <w:multiLevelType w:val="hybridMultilevel"/>
    <w:tmpl w:val="4D66D872"/>
    <w:lvl w:ilvl="0" w:tplc="9FEA710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D75F5A"/>
    <w:multiLevelType w:val="hybridMultilevel"/>
    <w:tmpl w:val="714025BA"/>
    <w:lvl w:ilvl="0" w:tplc="48B819E0">
      <w:start w:val="1"/>
      <w:numFmt w:val="bullet"/>
      <w:lvlText w:val="۔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D54569"/>
    <w:multiLevelType w:val="hybridMultilevel"/>
    <w:tmpl w:val="E278995E"/>
    <w:lvl w:ilvl="0" w:tplc="007E266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82B"/>
    <w:rsid w:val="001453E2"/>
    <w:rsid w:val="005A23F7"/>
    <w:rsid w:val="00903730"/>
    <w:rsid w:val="0092152C"/>
    <w:rsid w:val="00C3582B"/>
    <w:rsid w:val="00D057E4"/>
    <w:rsid w:val="00FC1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A1DDD1-1843-4979-ABBF-306786694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358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407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2016-01-14T00:51:00Z</dcterms:created>
  <dcterms:modified xsi:type="dcterms:W3CDTF">2016-01-14T08:22:00Z</dcterms:modified>
</cp:coreProperties>
</file>