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399" w:rsidRPr="00557399" w:rsidRDefault="00557399" w:rsidP="00557399">
      <w:pPr>
        <w:shd w:val="clear" w:color="auto" w:fill="FFFFFF" w:themeFill="background1"/>
        <w:spacing w:after="0" w:line="240" w:lineRule="auto"/>
        <w:jc w:val="center"/>
        <w:rPr>
          <w:rFonts w:ascii="Times New Roman" w:eastAsia="Times New Roman" w:hAnsi="Times New Roman" w:cs="Times New Roman"/>
          <w:b/>
          <w:lang w:eastAsia="hu-HU"/>
        </w:rPr>
      </w:pPr>
      <w:r w:rsidRPr="00557399">
        <w:rPr>
          <w:rFonts w:ascii="Times New Roman" w:eastAsia="Times New Roman" w:hAnsi="Times New Roman" w:cs="Times New Roman"/>
          <w:b/>
          <w:lang w:eastAsia="hu-HU"/>
        </w:rPr>
        <w:t>FELHÍVÁS ÖNKORMÁNYZATI INGATLAN VERSENYEZTETÉS ÚTJÁN</w:t>
      </w:r>
    </w:p>
    <w:p w:rsidR="00522B8E" w:rsidRPr="00522B8E" w:rsidRDefault="00557399" w:rsidP="00005146">
      <w:pPr>
        <w:shd w:val="clear" w:color="auto" w:fill="FFFFFF" w:themeFill="background1"/>
        <w:spacing w:after="0" w:line="240" w:lineRule="auto"/>
        <w:jc w:val="center"/>
        <w:rPr>
          <w:rFonts w:ascii="Times New Roman" w:eastAsia="Times New Roman" w:hAnsi="Times New Roman" w:cs="Times New Roman"/>
          <w:b/>
          <w:lang w:eastAsia="hu-HU"/>
        </w:rPr>
      </w:pPr>
      <w:r w:rsidRPr="00557399">
        <w:rPr>
          <w:rFonts w:ascii="Times New Roman" w:eastAsia="Times New Roman" w:hAnsi="Times New Roman" w:cs="Times New Roman"/>
          <w:b/>
          <w:lang w:eastAsia="hu-HU"/>
        </w:rPr>
        <w:t>TÖRTÉNŐ ÉRTÉKESÍTÉSÉRE</w:t>
      </w:r>
    </w:p>
    <w:p w:rsidR="00557399" w:rsidRPr="00557399" w:rsidRDefault="00557399" w:rsidP="00522B8E">
      <w:pPr>
        <w:pStyle w:val="Listaszerbekezds"/>
        <w:numPr>
          <w:ilvl w:val="0"/>
          <w:numId w:val="24"/>
        </w:numPr>
        <w:shd w:val="clear" w:color="auto" w:fill="FFFFFF" w:themeFill="background1"/>
        <w:spacing w:after="0" w:line="240" w:lineRule="auto"/>
        <w:jc w:val="both"/>
        <w:rPr>
          <w:rFonts w:ascii="Times New Roman" w:eastAsia="Times New Roman" w:hAnsi="Times New Roman" w:cs="Times New Roman"/>
          <w:b/>
          <w:lang w:eastAsia="hu-HU"/>
        </w:rPr>
      </w:pPr>
      <w:r w:rsidRPr="00557399">
        <w:rPr>
          <w:rFonts w:ascii="Times New Roman" w:eastAsia="Times New Roman" w:hAnsi="Times New Roman" w:cs="Times New Roman"/>
          <w:b/>
          <w:lang w:eastAsia="hu-HU"/>
        </w:rPr>
        <w:t>Bevezetés</w:t>
      </w:r>
    </w:p>
    <w:p w:rsidR="00557399" w:rsidRPr="00863AE9" w:rsidRDefault="002A6F6A" w:rsidP="00602EC8">
      <w:pPr>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Bázakerettye</w:t>
      </w:r>
      <w:r w:rsidR="00557399" w:rsidRPr="00863AE9">
        <w:rPr>
          <w:rFonts w:ascii="Times New Roman" w:eastAsia="Times New Roman" w:hAnsi="Times New Roman" w:cs="Times New Roman"/>
          <w:lang w:eastAsia="hu-HU"/>
        </w:rPr>
        <w:t xml:space="preserve"> Község Önkormányzata (</w:t>
      </w:r>
      <w:r w:rsidR="00E37A16" w:rsidRPr="00E37A16">
        <w:rPr>
          <w:rFonts w:ascii="Times New Roman" w:eastAsia="Times New Roman" w:hAnsi="Times New Roman" w:cs="Times New Roman"/>
          <w:lang w:eastAsia="hu-HU"/>
        </w:rPr>
        <w:t>888</w:t>
      </w:r>
      <w:r>
        <w:rPr>
          <w:rFonts w:ascii="Times New Roman" w:eastAsia="Times New Roman" w:hAnsi="Times New Roman" w:cs="Times New Roman"/>
          <w:lang w:eastAsia="hu-HU"/>
        </w:rPr>
        <w:t>7</w:t>
      </w:r>
      <w:r w:rsidR="00E37A16" w:rsidRPr="00E37A16">
        <w:rPr>
          <w:rFonts w:ascii="Times New Roman" w:eastAsia="Times New Roman" w:hAnsi="Times New Roman" w:cs="Times New Roman"/>
          <w:lang w:eastAsia="hu-HU"/>
        </w:rPr>
        <w:t xml:space="preserve"> </w:t>
      </w:r>
      <w:r>
        <w:rPr>
          <w:rFonts w:ascii="Times New Roman" w:eastAsia="Times New Roman" w:hAnsi="Times New Roman" w:cs="Times New Roman"/>
          <w:lang w:eastAsia="hu-HU"/>
        </w:rPr>
        <w:t>Bázakerettye, Fő</w:t>
      </w:r>
      <w:r w:rsidR="00E37A16" w:rsidRPr="00E37A16">
        <w:rPr>
          <w:rFonts w:ascii="Times New Roman" w:eastAsia="Times New Roman" w:hAnsi="Times New Roman" w:cs="Times New Roman"/>
          <w:lang w:eastAsia="hu-HU"/>
        </w:rPr>
        <w:t xml:space="preserve"> u. 4</w:t>
      </w:r>
      <w:proofErr w:type="gramStart"/>
      <w:r w:rsidR="00E37A16" w:rsidRPr="00E37A16">
        <w:rPr>
          <w:rFonts w:ascii="Times New Roman" w:eastAsia="Times New Roman" w:hAnsi="Times New Roman" w:cs="Times New Roman"/>
          <w:lang w:eastAsia="hu-HU"/>
        </w:rPr>
        <w:t>.</w:t>
      </w:r>
      <w:r w:rsidR="00557399" w:rsidRPr="00863AE9">
        <w:rPr>
          <w:rFonts w:ascii="Times New Roman" w:eastAsia="Times New Roman" w:hAnsi="Times New Roman" w:cs="Times New Roman"/>
          <w:lang w:eastAsia="hu-HU"/>
        </w:rPr>
        <w:t>,</w:t>
      </w:r>
      <w:proofErr w:type="gramEnd"/>
      <w:r w:rsidR="00557399" w:rsidRPr="00863AE9">
        <w:rPr>
          <w:rFonts w:ascii="Times New Roman" w:eastAsia="Times New Roman" w:hAnsi="Times New Roman" w:cs="Times New Roman"/>
          <w:lang w:eastAsia="hu-HU"/>
        </w:rPr>
        <w:t xml:space="preserve"> a továbbiakban: Ajánlatkérő) a </w:t>
      </w:r>
      <w:r w:rsidR="00602EC8" w:rsidRPr="00602EC8">
        <w:rPr>
          <w:rFonts w:ascii="Times New Roman" w:eastAsia="Times New Roman" w:hAnsi="Times New Roman" w:cs="Times New Roman"/>
          <w:b/>
          <w:lang w:eastAsia="hu-HU"/>
        </w:rPr>
        <w:t>68/2025. (VI.19.)</w:t>
      </w:r>
      <w:r w:rsidR="00602EC8" w:rsidRPr="00602EC8">
        <w:rPr>
          <w:rFonts w:ascii="Times New Roman" w:eastAsia="Times New Roman" w:hAnsi="Times New Roman" w:cs="Times New Roman"/>
          <w:lang w:eastAsia="hu-HU"/>
        </w:rPr>
        <w:t xml:space="preserve"> </w:t>
      </w:r>
      <w:r w:rsidR="00557399" w:rsidRPr="00863AE9">
        <w:rPr>
          <w:rFonts w:ascii="Times New Roman" w:eastAsia="Times New Roman" w:hAnsi="Times New Roman" w:cs="Times New Roman"/>
          <w:lang w:eastAsia="hu-HU"/>
        </w:rPr>
        <w:t xml:space="preserve">számú képviselő-testületi határozata alapján a jelen egyfordulós pályázati felhívásban foglalt feltételek és célkitűzések keretei között értékesíteni kívánja a </w:t>
      </w:r>
      <w:r w:rsidR="00863AE9" w:rsidRPr="00863AE9">
        <w:rPr>
          <w:rFonts w:ascii="Times New Roman" w:eastAsia="Times New Roman" w:hAnsi="Times New Roman" w:cs="Times New Roman"/>
          <w:lang w:eastAsia="hu-HU"/>
        </w:rPr>
        <w:t>tulajdonában álló</w:t>
      </w:r>
      <w:r w:rsidR="00557399" w:rsidRPr="00863AE9">
        <w:rPr>
          <w:rFonts w:ascii="Times New Roman" w:eastAsia="Times New Roman" w:hAnsi="Times New Roman" w:cs="Times New Roman"/>
          <w:lang w:eastAsia="hu-HU"/>
        </w:rPr>
        <w:t xml:space="preserve"> </w:t>
      </w:r>
      <w:r w:rsidR="00295E92" w:rsidRPr="009A5960">
        <w:rPr>
          <w:rFonts w:ascii="Times New Roman" w:hAnsi="Times New Roman" w:cs="Times New Roman"/>
        </w:rPr>
        <w:t>Bázakerettye 78/5</w:t>
      </w:r>
      <w:proofErr w:type="gramStart"/>
      <w:r w:rsidR="00295E92" w:rsidRPr="009A5960">
        <w:rPr>
          <w:rFonts w:ascii="Times New Roman" w:hAnsi="Times New Roman" w:cs="Times New Roman"/>
        </w:rPr>
        <w:t>.hrsz.</w:t>
      </w:r>
      <w:proofErr w:type="gramEnd"/>
      <w:r w:rsidR="00295E92" w:rsidRPr="009A5960">
        <w:rPr>
          <w:rFonts w:ascii="Times New Roman" w:hAnsi="Times New Roman" w:cs="Times New Roman"/>
        </w:rPr>
        <w:t>-ú, természetben a 8887 Bázakerettye, Virág u. 6. szám alatti többlakásos ing</w:t>
      </w:r>
      <w:r w:rsidR="00295E92">
        <w:rPr>
          <w:rFonts w:ascii="Times New Roman" w:hAnsi="Times New Roman" w:cs="Times New Roman"/>
        </w:rPr>
        <w:t xml:space="preserve">atlan 78/5/A/4 </w:t>
      </w:r>
      <w:proofErr w:type="spellStart"/>
      <w:r w:rsidR="00295E92">
        <w:rPr>
          <w:rFonts w:ascii="Times New Roman" w:hAnsi="Times New Roman" w:cs="Times New Roman"/>
        </w:rPr>
        <w:t>albetétű</w:t>
      </w:r>
      <w:proofErr w:type="spellEnd"/>
      <w:r w:rsidR="00295E92">
        <w:rPr>
          <w:rFonts w:ascii="Times New Roman" w:hAnsi="Times New Roman" w:cs="Times New Roman"/>
        </w:rPr>
        <w:t xml:space="preserve"> lakását</w:t>
      </w:r>
      <w:r>
        <w:rPr>
          <w:rFonts w:ascii="Times New Roman" w:eastAsia="Times New Roman" w:hAnsi="Times New Roman" w:cs="Times New Roman"/>
          <w:b/>
          <w:lang w:eastAsia="hu-HU"/>
        </w:rPr>
        <w:t xml:space="preserve"> </w:t>
      </w:r>
      <w:r w:rsidRPr="002A6F6A">
        <w:rPr>
          <w:rFonts w:ascii="Times New Roman" w:eastAsia="Times New Roman" w:hAnsi="Times New Roman" w:cs="Times New Roman"/>
          <w:lang w:eastAsia="hu-HU"/>
        </w:rPr>
        <w:t>(Ez a rész 1/1 önkormányzati tulajdon)</w:t>
      </w:r>
      <w:r w:rsidR="0077713F">
        <w:rPr>
          <w:rFonts w:ascii="Times New Roman" w:eastAsia="Times New Roman" w:hAnsi="Times New Roman" w:cs="Times New Roman"/>
          <w:lang w:eastAsia="hu-HU"/>
        </w:rPr>
        <w:t xml:space="preserve">. </w:t>
      </w:r>
    </w:p>
    <w:p w:rsidR="00557399" w:rsidRDefault="00557399" w:rsidP="001E387C">
      <w:pPr>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 xml:space="preserve">A nemzeti vagyonról szóló 2011. évi CXCVI. törvény (a továbbiakban: </w:t>
      </w:r>
      <w:proofErr w:type="spellStart"/>
      <w:r w:rsidRPr="00557399">
        <w:rPr>
          <w:rFonts w:ascii="Times New Roman" w:eastAsia="Times New Roman" w:hAnsi="Times New Roman" w:cs="Times New Roman"/>
          <w:lang w:eastAsia="hu-HU"/>
        </w:rPr>
        <w:t>Nvt</w:t>
      </w:r>
      <w:proofErr w:type="spellEnd"/>
      <w:r w:rsidRPr="00557399">
        <w:rPr>
          <w:rFonts w:ascii="Times New Roman" w:eastAsia="Times New Roman" w:hAnsi="Times New Roman" w:cs="Times New Roman"/>
          <w:lang w:eastAsia="hu-HU"/>
        </w:rPr>
        <w:t xml:space="preserve">.) 13. § (1) bekezdése alapján az </w:t>
      </w:r>
      <w:r w:rsidR="00725725">
        <w:rPr>
          <w:rFonts w:ascii="Times New Roman" w:eastAsia="Times New Roman" w:hAnsi="Times New Roman" w:cs="Times New Roman"/>
          <w:lang w:eastAsia="hu-HU"/>
        </w:rPr>
        <w:t>i</w:t>
      </w:r>
      <w:r w:rsidRPr="00557399">
        <w:rPr>
          <w:rFonts w:ascii="Times New Roman" w:eastAsia="Times New Roman" w:hAnsi="Times New Roman" w:cs="Times New Roman"/>
          <w:lang w:eastAsia="hu-HU"/>
        </w:rPr>
        <w:t>ngatlan értékesítése versenyeztetési eljárás útján történik az összességében legkedvezőbb (a vételár és a hasznosítás feltételeit, mint értékelési szempontokat vizsgálva) ajánlatot előterjesztő Pályázó vagy Pályázók számára.</w:t>
      </w:r>
    </w:p>
    <w:p w:rsidR="00D2725D" w:rsidRDefault="00214402" w:rsidP="00D2725D">
      <w:pPr>
        <w:shd w:val="clear" w:color="auto" w:fill="FFFFFF" w:themeFill="background1"/>
        <w:spacing w:after="0" w:line="240" w:lineRule="auto"/>
        <w:ind w:left="792"/>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Amennyiben több pályázó azonos összeget ajánl, úgy a megpályázott ingatlannal közvetlenül határos ingatlan tulajdonosa élvez elsőbbséget, amennyiben ilyen nincs, úgy </w:t>
      </w:r>
      <w:proofErr w:type="gramStart"/>
      <w:r>
        <w:rPr>
          <w:rFonts w:ascii="Times New Roman" w:eastAsia="Times New Roman" w:hAnsi="Times New Roman" w:cs="Times New Roman"/>
          <w:lang w:eastAsia="hu-HU"/>
        </w:rPr>
        <w:t>az</w:t>
      </w:r>
      <w:proofErr w:type="gramEnd"/>
      <w:r>
        <w:rPr>
          <w:rFonts w:ascii="Times New Roman" w:eastAsia="Times New Roman" w:hAnsi="Times New Roman" w:cs="Times New Roman"/>
          <w:lang w:eastAsia="hu-HU"/>
        </w:rPr>
        <w:t xml:space="preserve"> aki a tervezett tevékenységével az önkormányzat társadalmi-gazdasági érdekeit érvényesíti (</w:t>
      </w:r>
      <w:proofErr w:type="spellStart"/>
      <w:r>
        <w:rPr>
          <w:rFonts w:ascii="Times New Roman" w:eastAsia="Times New Roman" w:hAnsi="Times New Roman" w:cs="Times New Roman"/>
          <w:lang w:eastAsia="hu-HU"/>
        </w:rPr>
        <w:t>pl</w:t>
      </w:r>
      <w:proofErr w:type="spellEnd"/>
      <w:r>
        <w:rPr>
          <w:rFonts w:ascii="Times New Roman" w:eastAsia="Times New Roman" w:hAnsi="Times New Roman" w:cs="Times New Roman"/>
          <w:lang w:eastAsia="hu-HU"/>
        </w:rPr>
        <w:t xml:space="preserve">: </w:t>
      </w:r>
      <w:r w:rsidR="002A6F6A">
        <w:rPr>
          <w:rFonts w:ascii="Times New Roman" w:eastAsia="Times New Roman" w:hAnsi="Times New Roman" w:cs="Times New Roman"/>
          <w:lang w:eastAsia="hu-HU"/>
        </w:rPr>
        <w:t>leteleped</w:t>
      </w:r>
      <w:r>
        <w:rPr>
          <w:rFonts w:ascii="Times New Roman" w:eastAsia="Times New Roman" w:hAnsi="Times New Roman" w:cs="Times New Roman"/>
          <w:lang w:eastAsia="hu-HU"/>
        </w:rPr>
        <w:t>és)</w:t>
      </w:r>
      <w:r w:rsidR="0077713F">
        <w:rPr>
          <w:rFonts w:ascii="Times New Roman" w:eastAsia="Times New Roman" w:hAnsi="Times New Roman" w:cs="Times New Roman"/>
          <w:lang w:eastAsia="hu-HU"/>
        </w:rPr>
        <w:t>.</w:t>
      </w:r>
    </w:p>
    <w:p w:rsidR="002A6F6A" w:rsidRPr="00557399" w:rsidRDefault="002A6F6A" w:rsidP="00D2725D">
      <w:pPr>
        <w:shd w:val="clear" w:color="auto" w:fill="FFFFFF" w:themeFill="background1"/>
        <w:spacing w:after="0" w:line="240" w:lineRule="auto"/>
        <w:ind w:left="792"/>
        <w:jc w:val="both"/>
        <w:rPr>
          <w:rFonts w:ascii="Times New Roman" w:eastAsia="Times New Roman" w:hAnsi="Times New Roman" w:cs="Times New Roman"/>
          <w:lang w:eastAsia="hu-HU"/>
        </w:rPr>
      </w:pPr>
    </w:p>
    <w:p w:rsidR="001E387C" w:rsidRPr="001E387C" w:rsidRDefault="001E387C" w:rsidP="001E387C">
      <w:pPr>
        <w:pStyle w:val="Listaszerbekezds"/>
        <w:numPr>
          <w:ilvl w:val="0"/>
          <w:numId w:val="23"/>
        </w:numPr>
        <w:shd w:val="clear" w:color="auto" w:fill="FFFFFF" w:themeFill="background1"/>
        <w:spacing w:after="0" w:line="240" w:lineRule="auto"/>
        <w:jc w:val="both"/>
        <w:rPr>
          <w:rFonts w:ascii="Times New Roman" w:eastAsia="Times New Roman" w:hAnsi="Times New Roman" w:cs="Times New Roman"/>
          <w:b/>
          <w:lang w:eastAsia="hu-HU"/>
        </w:rPr>
      </w:pPr>
      <w:r w:rsidRPr="001E387C">
        <w:rPr>
          <w:rFonts w:ascii="Times New Roman" w:eastAsia="Times New Roman" w:hAnsi="Times New Roman" w:cs="Times New Roman"/>
          <w:b/>
          <w:lang w:eastAsia="hu-HU"/>
        </w:rPr>
        <w:t>Az ingatan adatai</w:t>
      </w:r>
    </w:p>
    <w:p w:rsidR="002A6F6A" w:rsidRPr="00005146" w:rsidRDefault="00725725" w:rsidP="002A6F6A">
      <w:pPr>
        <w:numPr>
          <w:ilvl w:val="1"/>
          <w:numId w:val="23"/>
        </w:numPr>
        <w:shd w:val="clear" w:color="auto" w:fill="FFFFFF" w:themeFill="background1"/>
        <w:spacing w:after="0" w:line="240" w:lineRule="auto"/>
        <w:jc w:val="both"/>
        <w:rPr>
          <w:rFonts w:ascii="Times New Roman" w:eastAsia="Times New Roman" w:hAnsi="Times New Roman" w:cs="Times New Roman"/>
          <w:u w:val="single"/>
          <w:lang w:eastAsia="hu-HU"/>
        </w:rPr>
      </w:pPr>
      <w:r>
        <w:rPr>
          <w:rFonts w:ascii="Times New Roman" w:eastAsia="Times New Roman" w:hAnsi="Times New Roman" w:cs="Times New Roman"/>
          <w:lang w:eastAsia="hu-HU"/>
        </w:rPr>
        <w:t xml:space="preserve">Az ingatlan </w:t>
      </w:r>
      <w:r w:rsidR="002A6F6A">
        <w:rPr>
          <w:rFonts w:ascii="Times New Roman" w:eastAsia="Times New Roman" w:hAnsi="Times New Roman" w:cs="Times New Roman"/>
          <w:lang w:eastAsia="hu-HU"/>
        </w:rPr>
        <w:t>adatai:</w:t>
      </w:r>
    </w:p>
    <w:tbl>
      <w:tblPr>
        <w:tblStyle w:val="Rcsostblzat"/>
        <w:tblW w:w="0" w:type="auto"/>
        <w:tblInd w:w="792" w:type="dxa"/>
        <w:tblLook w:val="04A0" w:firstRow="1" w:lastRow="0" w:firstColumn="1" w:lastColumn="0" w:noHBand="0" w:noVBand="1"/>
      </w:tblPr>
      <w:tblGrid>
        <w:gridCol w:w="4590"/>
        <w:gridCol w:w="3680"/>
      </w:tblGrid>
      <w:tr w:rsidR="002A6F6A" w:rsidRPr="002A6F6A" w:rsidTr="00CE1CD6">
        <w:tc>
          <w:tcPr>
            <w:tcW w:w="4590" w:type="dxa"/>
          </w:tcPr>
          <w:p w:rsidR="002A6F6A" w:rsidRPr="002A6F6A" w:rsidRDefault="002A6F6A" w:rsidP="002A6F6A">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címe:</w:t>
            </w:r>
          </w:p>
        </w:tc>
        <w:tc>
          <w:tcPr>
            <w:tcW w:w="3680" w:type="dxa"/>
          </w:tcPr>
          <w:p w:rsidR="002A6F6A" w:rsidRPr="002A6F6A" w:rsidRDefault="002A6F6A" w:rsidP="002A6F6A">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Bázakerettye belterület </w:t>
            </w:r>
            <w:r w:rsidR="00295E92" w:rsidRPr="00295E92">
              <w:rPr>
                <w:rFonts w:ascii="Times New Roman" w:eastAsia="Times New Roman" w:hAnsi="Times New Roman" w:cs="Times New Roman"/>
                <w:lang w:eastAsia="hu-HU"/>
              </w:rPr>
              <w:t>78/5/A/4</w:t>
            </w:r>
            <w:proofErr w:type="gramStart"/>
            <w:r w:rsidR="00295E92">
              <w:rPr>
                <w:rFonts w:ascii="Times New Roman" w:eastAsia="Times New Roman" w:hAnsi="Times New Roman" w:cs="Times New Roman"/>
                <w:lang w:eastAsia="hu-HU"/>
              </w:rPr>
              <w:t>.</w:t>
            </w:r>
            <w:r>
              <w:rPr>
                <w:rFonts w:ascii="Times New Roman" w:eastAsia="Times New Roman" w:hAnsi="Times New Roman" w:cs="Times New Roman"/>
                <w:lang w:eastAsia="hu-HU"/>
              </w:rPr>
              <w:t>hrsz.</w:t>
            </w:r>
            <w:proofErr w:type="gramEnd"/>
          </w:p>
        </w:tc>
      </w:tr>
      <w:tr w:rsidR="002A6F6A" w:rsidRPr="002A6F6A" w:rsidTr="00CE1CD6">
        <w:tc>
          <w:tcPr>
            <w:tcW w:w="4590" w:type="dxa"/>
          </w:tcPr>
          <w:p w:rsidR="002A6F6A" w:rsidRPr="002A6F6A" w:rsidRDefault="002A6F6A" w:rsidP="002A6F6A">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természetben:</w:t>
            </w:r>
          </w:p>
        </w:tc>
        <w:tc>
          <w:tcPr>
            <w:tcW w:w="3680" w:type="dxa"/>
          </w:tcPr>
          <w:p w:rsidR="002A6F6A" w:rsidRPr="002A6F6A" w:rsidRDefault="00295E92" w:rsidP="002A6F6A">
            <w:pPr>
              <w:jc w:val="both"/>
              <w:rPr>
                <w:rFonts w:ascii="Times New Roman" w:eastAsia="Times New Roman" w:hAnsi="Times New Roman" w:cs="Times New Roman"/>
                <w:lang w:eastAsia="hu-HU"/>
              </w:rPr>
            </w:pPr>
            <w:r w:rsidRPr="00295E92">
              <w:rPr>
                <w:rFonts w:ascii="Times New Roman" w:eastAsia="Times New Roman" w:hAnsi="Times New Roman" w:cs="Times New Roman"/>
                <w:lang w:eastAsia="hu-HU"/>
              </w:rPr>
              <w:t>8887 Bázakerettye, Virág utca 6. ajtó: 4.</w:t>
            </w:r>
          </w:p>
        </w:tc>
      </w:tr>
      <w:tr w:rsidR="002A6F6A" w:rsidRPr="002A6F6A" w:rsidTr="00CE1CD6">
        <w:tc>
          <w:tcPr>
            <w:tcW w:w="4590" w:type="dxa"/>
          </w:tcPr>
          <w:p w:rsidR="002A6F6A" w:rsidRPr="002A6F6A" w:rsidRDefault="002A6F6A" w:rsidP="002A6F6A">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megnevezése</w:t>
            </w:r>
          </w:p>
        </w:tc>
        <w:tc>
          <w:tcPr>
            <w:tcW w:w="3680" w:type="dxa"/>
          </w:tcPr>
          <w:p w:rsidR="002A6F6A" w:rsidRPr="002A6F6A" w:rsidRDefault="00295E92" w:rsidP="002A6F6A">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lakás</w:t>
            </w:r>
          </w:p>
        </w:tc>
      </w:tr>
      <w:tr w:rsidR="002A6F6A" w:rsidRPr="002A6F6A" w:rsidTr="00CE1CD6">
        <w:tc>
          <w:tcPr>
            <w:tcW w:w="4590" w:type="dxa"/>
          </w:tcPr>
          <w:p w:rsidR="002A6F6A" w:rsidRPr="002A6F6A" w:rsidRDefault="00295E92" w:rsidP="002A6F6A">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ingatlan területe</w:t>
            </w:r>
            <w:r w:rsidR="00CE1CD6">
              <w:rPr>
                <w:rFonts w:ascii="Times New Roman" w:eastAsia="Times New Roman" w:hAnsi="Times New Roman" w:cs="Times New Roman"/>
                <w:lang w:eastAsia="hu-HU"/>
              </w:rPr>
              <w:t>:</w:t>
            </w:r>
          </w:p>
        </w:tc>
        <w:tc>
          <w:tcPr>
            <w:tcW w:w="3680" w:type="dxa"/>
          </w:tcPr>
          <w:p w:rsidR="00CE1CD6" w:rsidRPr="002A6F6A" w:rsidRDefault="00295E92" w:rsidP="002A6F6A">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35</w:t>
            </w:r>
            <w:r w:rsidR="00CE1CD6">
              <w:rPr>
                <w:rFonts w:ascii="Times New Roman" w:eastAsia="Times New Roman" w:hAnsi="Times New Roman" w:cs="Times New Roman"/>
                <w:lang w:eastAsia="hu-HU"/>
              </w:rPr>
              <w:t xml:space="preserve"> m</w:t>
            </w:r>
            <w:r w:rsidR="00CE1CD6" w:rsidRPr="00CE1CD6">
              <w:rPr>
                <w:rFonts w:ascii="Times New Roman" w:eastAsia="Times New Roman" w:hAnsi="Times New Roman" w:cs="Times New Roman"/>
                <w:vertAlign w:val="superscript"/>
                <w:lang w:eastAsia="hu-HU"/>
              </w:rPr>
              <w:t>2</w:t>
            </w:r>
          </w:p>
        </w:tc>
      </w:tr>
      <w:tr w:rsidR="00CE1CD6" w:rsidRPr="002A6F6A" w:rsidTr="00CE1CD6">
        <w:tc>
          <w:tcPr>
            <w:tcW w:w="4590" w:type="dxa"/>
          </w:tcPr>
          <w:p w:rsidR="00CE1CD6" w:rsidRPr="002A6F6A" w:rsidRDefault="00295E92" w:rsidP="002A6F6A">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építés éve:</w:t>
            </w:r>
          </w:p>
        </w:tc>
        <w:tc>
          <w:tcPr>
            <w:tcW w:w="3680" w:type="dxa"/>
          </w:tcPr>
          <w:p w:rsidR="00CE1CD6" w:rsidRPr="002A6F6A" w:rsidRDefault="00295E92" w:rsidP="002A6F6A">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1970-es évek</w:t>
            </w:r>
          </w:p>
        </w:tc>
      </w:tr>
      <w:tr w:rsidR="00295E92" w:rsidRPr="002A6F6A" w:rsidTr="00CE1CD6">
        <w:tc>
          <w:tcPr>
            <w:tcW w:w="4590" w:type="dxa"/>
          </w:tcPr>
          <w:p w:rsidR="00295E92" w:rsidRPr="002A6F6A" w:rsidRDefault="00295E92" w:rsidP="00295E9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építési mód:</w:t>
            </w:r>
          </w:p>
        </w:tc>
        <w:tc>
          <w:tcPr>
            <w:tcW w:w="3680" w:type="dxa"/>
          </w:tcPr>
          <w:p w:rsidR="00295E92" w:rsidRPr="002A6F6A" w:rsidRDefault="00295E92" w:rsidP="00295E9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hagyományos-tégla</w:t>
            </w:r>
          </w:p>
        </w:tc>
      </w:tr>
      <w:tr w:rsidR="00295E92" w:rsidRPr="002A6F6A" w:rsidTr="00CE1CD6">
        <w:tc>
          <w:tcPr>
            <w:tcW w:w="4590" w:type="dxa"/>
          </w:tcPr>
          <w:p w:rsidR="00295E92" w:rsidRPr="002A6F6A" w:rsidRDefault="00295E92" w:rsidP="00295E9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homlokzat:</w:t>
            </w:r>
          </w:p>
        </w:tc>
        <w:tc>
          <w:tcPr>
            <w:tcW w:w="3680" w:type="dxa"/>
          </w:tcPr>
          <w:p w:rsidR="00295E92" w:rsidRPr="002A6F6A" w:rsidRDefault="00295E92" w:rsidP="00295E9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vakolt, festett</w:t>
            </w:r>
          </w:p>
        </w:tc>
      </w:tr>
      <w:tr w:rsidR="00295E92" w:rsidRPr="002A6F6A" w:rsidTr="00CE1CD6">
        <w:tc>
          <w:tcPr>
            <w:tcW w:w="4590" w:type="dxa"/>
          </w:tcPr>
          <w:p w:rsidR="00295E92" w:rsidRDefault="00295E92" w:rsidP="00295E9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fűtésmód:</w:t>
            </w:r>
          </w:p>
        </w:tc>
        <w:tc>
          <w:tcPr>
            <w:tcW w:w="3680" w:type="dxa"/>
          </w:tcPr>
          <w:p w:rsidR="00295E92" w:rsidRDefault="00295E92" w:rsidP="00295E9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gázkonvektor</w:t>
            </w:r>
          </w:p>
        </w:tc>
      </w:tr>
      <w:tr w:rsidR="00295E92" w:rsidRPr="002A6F6A" w:rsidTr="00CE1CD6">
        <w:tc>
          <w:tcPr>
            <w:tcW w:w="4590" w:type="dxa"/>
          </w:tcPr>
          <w:p w:rsidR="00295E92" w:rsidRDefault="00295E92" w:rsidP="00295E9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közmű ellátottság:</w:t>
            </w:r>
          </w:p>
        </w:tc>
        <w:tc>
          <w:tcPr>
            <w:tcW w:w="3680" w:type="dxa"/>
          </w:tcPr>
          <w:p w:rsidR="00295E92" w:rsidRDefault="00295E92" w:rsidP="00295E9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Összközműves</w:t>
            </w:r>
          </w:p>
        </w:tc>
      </w:tr>
    </w:tbl>
    <w:p w:rsidR="00295E92" w:rsidRDefault="00FF4D11" w:rsidP="002A6F6A">
      <w:pPr>
        <w:shd w:val="clear" w:color="auto" w:fill="FFFFFF" w:themeFill="background1"/>
        <w:spacing w:after="0" w:line="240" w:lineRule="auto"/>
        <w:ind w:left="792"/>
        <w:jc w:val="both"/>
        <w:rPr>
          <w:rFonts w:ascii="Times New Roman" w:eastAsia="Times New Roman" w:hAnsi="Times New Roman" w:cs="Times New Roman"/>
          <w:lang w:eastAsia="hu-HU"/>
        </w:rPr>
      </w:pPr>
      <w:r w:rsidRPr="00FF4D11">
        <w:rPr>
          <w:rFonts w:ascii="Times New Roman" w:eastAsia="Times New Roman" w:hAnsi="Times New Roman" w:cs="Times New Roman"/>
          <w:lang w:eastAsia="hu-HU"/>
        </w:rPr>
        <w:t xml:space="preserve">Sorház jellegű, földszintes lakóépület egyik lakása. Az ingatlan önálló helyrajzi számon nyilvántartott </w:t>
      </w:r>
      <w:proofErr w:type="spellStart"/>
      <w:r w:rsidRPr="00FF4D11">
        <w:rPr>
          <w:rFonts w:ascii="Times New Roman" w:eastAsia="Times New Roman" w:hAnsi="Times New Roman" w:cs="Times New Roman"/>
          <w:lang w:eastAsia="hu-HU"/>
        </w:rPr>
        <w:t>albetétként</w:t>
      </w:r>
      <w:proofErr w:type="spellEnd"/>
      <w:r w:rsidRPr="00FF4D11">
        <w:rPr>
          <w:rFonts w:ascii="Times New Roman" w:eastAsia="Times New Roman" w:hAnsi="Times New Roman" w:cs="Times New Roman"/>
          <w:lang w:eastAsia="hu-HU"/>
        </w:rPr>
        <w:t xml:space="preserve"> szerepel. Tetőszerkezet: régi, síkpala fedéssel, több helyen kopott, javításra szorulhat. Homlokzat: helyenként javított, részben felújított, de láthatók vakolathiányos, salétromos és repedezett részek. Nyílászárók: régi, fa szerkezetű ablakok, több helyen festékkopás és vetemedés látszik; hő- és hangszigetelési értékük gyenge. A burkolatok állapota gyenge. Szaniterek állapota: gyenge. Nedvesedés / vízszigetelés: az épület lábazati szakaszán jelentős nedvesedés és vakolatleválás tapasztalható, valószínűsíthetően hiányos vagy nem megfelelő a vízszigetelés. Esztétikai állapot: az ingatlan teljes belső tere erősen használt, részben elavult, felújítást igényel.</w:t>
      </w:r>
    </w:p>
    <w:p w:rsidR="00CE1CD6" w:rsidRPr="00FF4D11" w:rsidRDefault="00CE1CD6" w:rsidP="002A6F6A">
      <w:pPr>
        <w:shd w:val="clear" w:color="auto" w:fill="FFFFFF" w:themeFill="background1"/>
        <w:spacing w:after="0" w:line="240" w:lineRule="auto"/>
        <w:ind w:left="792"/>
        <w:jc w:val="both"/>
        <w:rPr>
          <w:rFonts w:ascii="Times New Roman" w:eastAsia="Times New Roman" w:hAnsi="Times New Roman" w:cs="Times New Roman"/>
          <w:b/>
          <w:lang w:eastAsia="hu-HU"/>
        </w:rPr>
      </w:pPr>
      <w:r w:rsidRPr="00FF4D11">
        <w:rPr>
          <w:rFonts w:ascii="Times New Roman" w:eastAsia="Times New Roman" w:hAnsi="Times New Roman" w:cs="Times New Roman"/>
          <w:b/>
          <w:lang w:eastAsia="hu-HU"/>
        </w:rPr>
        <w:t>Az ingatlan felújításra szorul, így csak megtekintett állapotban kerülhet sor az eladásra.</w:t>
      </w:r>
    </w:p>
    <w:p w:rsidR="00FF4D11" w:rsidRDefault="00FF4D11" w:rsidP="002A6F6A">
      <w:pPr>
        <w:shd w:val="clear" w:color="auto" w:fill="FFFFFF" w:themeFill="background1"/>
        <w:spacing w:after="0" w:line="240" w:lineRule="auto"/>
        <w:ind w:left="792"/>
        <w:jc w:val="both"/>
        <w:rPr>
          <w:rFonts w:ascii="Times New Roman" w:eastAsia="Times New Roman" w:hAnsi="Times New Roman" w:cs="Times New Roman"/>
          <w:lang w:eastAsia="hu-HU"/>
        </w:rPr>
      </w:pPr>
    </w:p>
    <w:p w:rsidR="00FF4D11" w:rsidRPr="002A6F6A" w:rsidRDefault="00FF4D11" w:rsidP="002A6F6A">
      <w:pPr>
        <w:shd w:val="clear" w:color="auto" w:fill="FFFFFF" w:themeFill="background1"/>
        <w:spacing w:after="0" w:line="240" w:lineRule="auto"/>
        <w:ind w:left="792"/>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Az ingatlan alaprajza: </w:t>
      </w:r>
      <w:r w:rsidRPr="00FF4D11">
        <w:rPr>
          <w:rFonts w:ascii="Times New Roman" w:eastAsia="Times New Roman" w:hAnsi="Times New Roman" w:cs="Times New Roman"/>
          <w:noProof/>
          <w:lang w:eastAsia="hu-HU"/>
        </w:rPr>
        <w:drawing>
          <wp:inline distT="0" distB="0" distL="0" distR="0" wp14:anchorId="597B8A82" wp14:editId="26D2D634">
            <wp:extent cx="2129024" cy="2260124"/>
            <wp:effectExtent l="0" t="0" r="5080" b="698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240" t="10103"/>
                    <a:stretch/>
                  </pic:blipFill>
                  <pic:spPr bwMode="auto">
                    <a:xfrm>
                      <a:off x="0" y="0"/>
                      <a:ext cx="2149777" cy="2282155"/>
                    </a:xfrm>
                    <a:prstGeom prst="rect">
                      <a:avLst/>
                    </a:prstGeom>
                    <a:ln>
                      <a:noFill/>
                    </a:ln>
                    <a:extLst>
                      <a:ext uri="{53640926-AAD7-44D8-BBD7-CCE9431645EC}">
                        <a14:shadowObscured xmlns:a14="http://schemas.microsoft.com/office/drawing/2010/main"/>
                      </a:ext>
                    </a:extLst>
                  </pic:spPr>
                </pic:pic>
              </a:graphicData>
            </a:graphic>
          </wp:inline>
        </w:drawing>
      </w:r>
    </w:p>
    <w:p w:rsidR="00725725" w:rsidRDefault="00725725" w:rsidP="00725725">
      <w:pPr>
        <w:shd w:val="clear" w:color="auto" w:fill="FFFFFF" w:themeFill="background1"/>
        <w:spacing w:after="0" w:line="240" w:lineRule="auto"/>
        <w:ind w:left="792"/>
        <w:jc w:val="both"/>
        <w:rPr>
          <w:rFonts w:ascii="Times New Roman" w:eastAsia="Times New Roman" w:hAnsi="Times New Roman" w:cs="Times New Roman"/>
          <w:lang w:eastAsia="hu-HU"/>
        </w:rPr>
      </w:pPr>
    </w:p>
    <w:p w:rsidR="00725725" w:rsidRPr="00725725" w:rsidRDefault="00725725" w:rsidP="00BA1C77">
      <w:pPr>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Pr>
          <w:rFonts w:ascii="Times New Roman" w:eastAsia="Calibri" w:hAnsi="Times New Roman" w:cs="Times New Roman"/>
        </w:rPr>
        <w:t xml:space="preserve">Az </w:t>
      </w:r>
      <w:r w:rsidRPr="0074500E">
        <w:rPr>
          <w:rFonts w:ascii="Times New Roman" w:eastAsia="Calibri" w:hAnsi="Times New Roman" w:cs="Times New Roman"/>
        </w:rPr>
        <w:t>ingatlan nem szolgálj</w:t>
      </w:r>
      <w:r w:rsidR="00CE1CD6">
        <w:rPr>
          <w:rFonts w:ascii="Times New Roman" w:eastAsia="Calibri" w:hAnsi="Times New Roman" w:cs="Times New Roman"/>
        </w:rPr>
        <w:t>a</w:t>
      </w:r>
      <w:r w:rsidRPr="0074500E">
        <w:rPr>
          <w:rFonts w:ascii="Times New Roman" w:eastAsia="Calibri" w:hAnsi="Times New Roman" w:cs="Times New Roman"/>
        </w:rPr>
        <w:t xml:space="preserve"> a kötelező önkormányzati feladat-és hatáskör</w:t>
      </w:r>
      <w:r w:rsidRPr="002A6951">
        <w:rPr>
          <w:rFonts w:ascii="Times New Roman" w:eastAsia="Calibri" w:hAnsi="Times New Roman" w:cs="Times New Roman"/>
        </w:rPr>
        <w:t xml:space="preserve"> ellá</w:t>
      </w:r>
      <w:r>
        <w:rPr>
          <w:rFonts w:ascii="Times New Roman" w:eastAsia="Calibri" w:hAnsi="Times New Roman" w:cs="Times New Roman"/>
        </w:rPr>
        <w:t>tását.</w:t>
      </w:r>
    </w:p>
    <w:p w:rsidR="00557399" w:rsidRPr="00557399" w:rsidRDefault="00BA1C77" w:rsidP="00BA1C77">
      <w:pPr>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w:t>
      </w:r>
      <w:r w:rsidR="00557399" w:rsidRPr="00557399">
        <w:rPr>
          <w:rFonts w:ascii="Times New Roman" w:eastAsia="Times New Roman" w:hAnsi="Times New Roman" w:cs="Times New Roman"/>
          <w:lang w:eastAsia="hu-HU"/>
        </w:rPr>
        <w:t xml:space="preserve">z </w:t>
      </w:r>
      <w:r w:rsidR="004205AD">
        <w:rPr>
          <w:rFonts w:ascii="Times New Roman" w:eastAsia="Times New Roman" w:hAnsi="Times New Roman" w:cs="Times New Roman"/>
          <w:lang w:eastAsia="hu-HU"/>
        </w:rPr>
        <w:t>i</w:t>
      </w:r>
      <w:r w:rsidR="00557399" w:rsidRPr="00557399">
        <w:rPr>
          <w:rFonts w:ascii="Times New Roman" w:eastAsia="Times New Roman" w:hAnsi="Times New Roman" w:cs="Times New Roman"/>
          <w:lang w:eastAsia="hu-HU"/>
        </w:rPr>
        <w:t>ngatla</w:t>
      </w:r>
      <w:r w:rsidR="00725725">
        <w:rPr>
          <w:rFonts w:ascii="Times New Roman" w:eastAsia="Times New Roman" w:hAnsi="Times New Roman" w:cs="Times New Roman"/>
          <w:lang w:eastAsia="hu-HU"/>
        </w:rPr>
        <w:t>n</w:t>
      </w:r>
      <w:r w:rsidR="00557399" w:rsidRPr="00557399">
        <w:rPr>
          <w:rFonts w:ascii="Times New Roman" w:eastAsia="Times New Roman" w:hAnsi="Times New Roman" w:cs="Times New Roman"/>
          <w:lang w:eastAsia="hu-HU"/>
        </w:rPr>
        <w:t xml:space="preserve"> per- és igénymentes, </w:t>
      </w:r>
      <w:r w:rsidR="001960AF">
        <w:rPr>
          <w:rFonts w:ascii="Times New Roman" w:eastAsia="Times New Roman" w:hAnsi="Times New Roman" w:cs="Times New Roman"/>
          <w:lang w:eastAsia="hu-HU"/>
        </w:rPr>
        <w:t>elővásárlási jogosult</w:t>
      </w:r>
      <w:r w:rsidR="009B3314">
        <w:rPr>
          <w:rFonts w:ascii="Times New Roman" w:eastAsia="Times New Roman" w:hAnsi="Times New Roman" w:cs="Times New Roman"/>
          <w:lang w:eastAsia="hu-HU"/>
        </w:rPr>
        <w:t xml:space="preserve"> </w:t>
      </w:r>
      <w:r w:rsidR="00CE1CD6">
        <w:rPr>
          <w:rFonts w:ascii="Times New Roman" w:eastAsia="Times New Roman" w:hAnsi="Times New Roman" w:cs="Times New Roman"/>
          <w:lang w:eastAsia="hu-HU"/>
        </w:rPr>
        <w:t xml:space="preserve">személy a jobb oldali </w:t>
      </w:r>
      <w:r w:rsidR="00451289">
        <w:rPr>
          <w:rFonts w:ascii="Times New Roman" w:eastAsia="Times New Roman" w:hAnsi="Times New Roman" w:cs="Times New Roman"/>
          <w:lang w:eastAsia="hu-HU"/>
        </w:rPr>
        <w:t xml:space="preserve">lakóegység </w:t>
      </w:r>
      <w:r w:rsidR="00CE1CD6">
        <w:rPr>
          <w:rFonts w:ascii="Times New Roman" w:eastAsia="Times New Roman" w:hAnsi="Times New Roman" w:cs="Times New Roman"/>
          <w:lang w:eastAsia="hu-HU"/>
        </w:rPr>
        <w:t>tulajdonosa.</w:t>
      </w:r>
    </w:p>
    <w:p w:rsidR="00557399" w:rsidRDefault="00557399" w:rsidP="00BA1C77">
      <w:pPr>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Az Ingatlant adók és adók módjára behajtható köztartozások nem terhelik.</w:t>
      </w:r>
    </w:p>
    <w:p w:rsidR="00005146" w:rsidRPr="00557399" w:rsidRDefault="00005146" w:rsidP="00005146">
      <w:pPr>
        <w:shd w:val="clear" w:color="auto" w:fill="FFFFFF" w:themeFill="background1"/>
        <w:spacing w:after="0" w:line="240" w:lineRule="auto"/>
        <w:ind w:left="792"/>
        <w:jc w:val="both"/>
        <w:rPr>
          <w:rFonts w:ascii="Times New Roman" w:eastAsia="Times New Roman" w:hAnsi="Times New Roman" w:cs="Times New Roman"/>
          <w:lang w:eastAsia="hu-HU"/>
        </w:rPr>
      </w:pPr>
    </w:p>
    <w:p w:rsidR="00557399" w:rsidRPr="00BA1C77" w:rsidRDefault="00BA1C77" w:rsidP="00BA1C77">
      <w:pPr>
        <w:pStyle w:val="Listaszerbekezds"/>
        <w:numPr>
          <w:ilvl w:val="0"/>
          <w:numId w:val="23"/>
        </w:numPr>
        <w:shd w:val="clear" w:color="auto" w:fill="FFFFFF" w:themeFill="background1"/>
        <w:spacing w:after="0" w:line="240" w:lineRule="auto"/>
        <w:jc w:val="both"/>
        <w:rPr>
          <w:rFonts w:ascii="Times New Roman" w:eastAsia="Times New Roman" w:hAnsi="Times New Roman" w:cs="Times New Roman"/>
          <w:b/>
          <w:lang w:eastAsia="hu-HU"/>
        </w:rPr>
      </w:pPr>
      <w:r>
        <w:rPr>
          <w:rFonts w:ascii="Times New Roman" w:eastAsia="Times New Roman" w:hAnsi="Times New Roman" w:cs="Times New Roman"/>
          <w:b/>
          <w:lang w:eastAsia="hu-HU"/>
        </w:rPr>
        <w:t>Értékesítési információk</w:t>
      </w:r>
    </w:p>
    <w:p w:rsidR="002A6F6A" w:rsidRPr="00602EC8" w:rsidRDefault="002A6F6A" w:rsidP="00BA1C77">
      <w:pPr>
        <w:numPr>
          <w:ilvl w:val="1"/>
          <w:numId w:val="23"/>
        </w:numPr>
        <w:shd w:val="clear" w:color="auto" w:fill="FFFFFF" w:themeFill="background1"/>
        <w:spacing w:after="0" w:line="240" w:lineRule="auto"/>
        <w:jc w:val="both"/>
        <w:rPr>
          <w:rFonts w:ascii="Times New Roman" w:eastAsia="Times New Roman" w:hAnsi="Times New Roman" w:cs="Times New Roman"/>
          <w:b/>
          <w:u w:val="single"/>
          <w:lang w:eastAsia="hu-HU"/>
        </w:rPr>
      </w:pPr>
      <w:r w:rsidRPr="00602EC8">
        <w:rPr>
          <w:rFonts w:ascii="Times New Roman" w:eastAsia="Times New Roman" w:hAnsi="Times New Roman"/>
          <w:b/>
          <w:u w:val="single"/>
          <w:lang w:eastAsia="hu-HU"/>
        </w:rPr>
        <w:t xml:space="preserve">Irányár: </w:t>
      </w:r>
      <w:r w:rsidR="00602EC8" w:rsidRPr="00602EC8">
        <w:rPr>
          <w:rFonts w:ascii="Times New Roman" w:eastAsia="Times New Roman" w:hAnsi="Times New Roman"/>
          <w:b/>
          <w:u w:val="single"/>
          <w:lang w:eastAsia="hu-HU"/>
        </w:rPr>
        <w:t>4</w:t>
      </w:r>
      <w:r w:rsidRPr="00602EC8">
        <w:rPr>
          <w:rFonts w:ascii="Times New Roman" w:eastAsia="Times New Roman" w:hAnsi="Times New Roman"/>
          <w:b/>
          <w:u w:val="single"/>
          <w:lang w:eastAsia="hu-HU"/>
        </w:rPr>
        <w:t xml:space="preserve"> millió forint.</w:t>
      </w:r>
    </w:p>
    <w:p w:rsidR="00557399" w:rsidRPr="00557399" w:rsidRDefault="00557399" w:rsidP="00BA1C77">
      <w:pPr>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Pályázó az Ingatlan vételárát egy összegben, valamint nettó Ft/négyzetméter áron is köteles megjelölni.</w:t>
      </w:r>
    </w:p>
    <w:p w:rsidR="00557399" w:rsidRPr="00557399" w:rsidRDefault="00557399" w:rsidP="00BA1C77">
      <w:pPr>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 xml:space="preserve">Az eladásra kerülő ingatlanért az összességében megajánlható minimális ár </w:t>
      </w:r>
      <w:r w:rsidR="004205AD">
        <w:rPr>
          <w:rFonts w:ascii="Times New Roman" w:eastAsia="Times New Roman" w:hAnsi="Times New Roman" w:cs="Times New Roman"/>
          <w:lang w:eastAsia="hu-HU"/>
        </w:rPr>
        <w:t xml:space="preserve">a kataszteri, illetve értékbecsléssel megállapított ár. </w:t>
      </w:r>
      <w:r w:rsidRPr="00557399">
        <w:rPr>
          <w:rFonts w:ascii="Times New Roman" w:eastAsia="Times New Roman" w:hAnsi="Times New Roman" w:cs="Times New Roman"/>
          <w:lang w:eastAsia="hu-HU"/>
        </w:rPr>
        <w:t xml:space="preserve"> A</w:t>
      </w:r>
      <w:r w:rsidR="004205AD">
        <w:rPr>
          <w:rFonts w:ascii="Times New Roman" w:eastAsia="Times New Roman" w:hAnsi="Times New Roman" w:cs="Times New Roman"/>
          <w:lang w:eastAsia="hu-HU"/>
        </w:rPr>
        <w:t xml:space="preserve">z ez alatt </w:t>
      </w:r>
      <w:r w:rsidRPr="00557399">
        <w:rPr>
          <w:rFonts w:ascii="Times New Roman" w:eastAsia="Times New Roman" w:hAnsi="Times New Roman" w:cs="Times New Roman"/>
          <w:lang w:eastAsia="hu-HU"/>
        </w:rPr>
        <w:t>rögzített minimum ár alatti ajánlat érvénytelen.</w:t>
      </w:r>
    </w:p>
    <w:p w:rsidR="00557399" w:rsidRPr="00557399" w:rsidRDefault="00557399" w:rsidP="00BA1C77">
      <w:pPr>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 vételárat a hasznosítás jellegéből adódóan általános forgalmi adó terhelheti</w:t>
      </w:r>
      <w:r w:rsidR="00BA1C77">
        <w:rPr>
          <w:rFonts w:ascii="Times New Roman" w:eastAsia="Times New Roman" w:hAnsi="Times New Roman" w:cs="Times New Roman"/>
          <w:lang w:eastAsia="hu-HU"/>
        </w:rPr>
        <w:t>.</w:t>
      </w:r>
    </w:p>
    <w:p w:rsidR="00557399" w:rsidRPr="00557399" w:rsidRDefault="00557399" w:rsidP="00BA1C77">
      <w:pPr>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 vételárat magyar forint (HUF) pénznemben</w:t>
      </w:r>
      <w:r w:rsidR="004205AD">
        <w:rPr>
          <w:rFonts w:ascii="Times New Roman" w:eastAsia="Times New Roman" w:hAnsi="Times New Roman" w:cs="Times New Roman"/>
          <w:lang w:eastAsia="hu-HU"/>
        </w:rPr>
        <w:t>,</w:t>
      </w:r>
      <w:r w:rsidRPr="00557399">
        <w:rPr>
          <w:rFonts w:ascii="Times New Roman" w:eastAsia="Times New Roman" w:hAnsi="Times New Roman" w:cs="Times New Roman"/>
          <w:lang w:eastAsia="hu-HU"/>
        </w:rPr>
        <w:t xml:space="preserve"> nettó </w:t>
      </w:r>
      <w:r w:rsidR="004205AD" w:rsidRPr="00557399">
        <w:rPr>
          <w:rFonts w:ascii="Times New Roman" w:eastAsia="Times New Roman" w:hAnsi="Times New Roman" w:cs="Times New Roman"/>
          <w:lang w:eastAsia="hu-HU"/>
        </w:rPr>
        <w:t xml:space="preserve">és </w:t>
      </w:r>
      <w:r w:rsidR="004205AD">
        <w:rPr>
          <w:rFonts w:ascii="Times New Roman" w:eastAsia="Times New Roman" w:hAnsi="Times New Roman" w:cs="Times New Roman"/>
          <w:lang w:eastAsia="hu-HU"/>
        </w:rPr>
        <w:t xml:space="preserve">bruttó </w:t>
      </w:r>
      <w:r w:rsidRPr="00557399">
        <w:rPr>
          <w:rFonts w:ascii="Times New Roman" w:eastAsia="Times New Roman" w:hAnsi="Times New Roman" w:cs="Times New Roman"/>
          <w:lang w:eastAsia="hu-HU"/>
        </w:rPr>
        <w:t>összegben</w:t>
      </w:r>
      <w:r w:rsidR="004205AD">
        <w:rPr>
          <w:rFonts w:ascii="Times New Roman" w:eastAsia="Times New Roman" w:hAnsi="Times New Roman" w:cs="Times New Roman"/>
          <w:lang w:eastAsia="hu-HU"/>
        </w:rPr>
        <w:t xml:space="preserve"> is </w:t>
      </w:r>
      <w:r w:rsidR="004205AD" w:rsidRPr="00557399">
        <w:rPr>
          <w:rFonts w:ascii="Times New Roman" w:eastAsia="Times New Roman" w:hAnsi="Times New Roman" w:cs="Times New Roman"/>
          <w:lang w:eastAsia="hu-HU"/>
        </w:rPr>
        <w:t>meg</w:t>
      </w:r>
      <w:r w:rsidRPr="00557399">
        <w:rPr>
          <w:rFonts w:ascii="Times New Roman" w:eastAsia="Times New Roman" w:hAnsi="Times New Roman" w:cs="Times New Roman"/>
          <w:lang w:eastAsia="hu-HU"/>
        </w:rPr>
        <w:t xml:space="preserve"> kell határozni.</w:t>
      </w:r>
    </w:p>
    <w:p w:rsidR="00557399" w:rsidRPr="00557399" w:rsidRDefault="00557399" w:rsidP="00BA1C77">
      <w:pPr>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Az Ingatlan hasznosításának célhoz kötöttsége és egyéb feltételei</w:t>
      </w:r>
    </w:p>
    <w:p w:rsidR="00557399" w:rsidRPr="00557399" w:rsidRDefault="00557399" w:rsidP="00BA1C77">
      <w:pPr>
        <w:shd w:val="clear" w:color="auto" w:fill="FFFFFF" w:themeFill="background1"/>
        <w:spacing w:after="0" w:line="240" w:lineRule="auto"/>
        <w:ind w:left="708"/>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 xml:space="preserve">Ajánlatkérő az Ingatlant célhoz kötött hasznosítási előírásokkal értékesíti az alábbi feltételek szerint (melyek minden költségvonzata és </w:t>
      </w:r>
      <w:proofErr w:type="spellStart"/>
      <w:r w:rsidRPr="00557399">
        <w:rPr>
          <w:rFonts w:ascii="Times New Roman" w:eastAsia="Times New Roman" w:hAnsi="Times New Roman" w:cs="Times New Roman"/>
          <w:lang w:eastAsia="hu-HU"/>
        </w:rPr>
        <w:t>beruházói</w:t>
      </w:r>
      <w:proofErr w:type="spellEnd"/>
      <w:r w:rsidRPr="00557399">
        <w:rPr>
          <w:rFonts w:ascii="Times New Roman" w:eastAsia="Times New Roman" w:hAnsi="Times New Roman" w:cs="Times New Roman"/>
          <w:lang w:eastAsia="hu-HU"/>
        </w:rPr>
        <w:t xml:space="preserve"> kockázata kizárólag a Pályázót terheli):</w:t>
      </w:r>
    </w:p>
    <w:p w:rsidR="00557399" w:rsidRPr="00557399" w:rsidRDefault="004205AD" w:rsidP="00BA1C77">
      <w:pPr>
        <w:numPr>
          <w:ilvl w:val="2"/>
          <w:numId w:val="23"/>
        </w:numPr>
        <w:shd w:val="clear" w:color="auto" w:fill="FFFFFF" w:themeFill="background1"/>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belterületen: </w:t>
      </w:r>
      <w:r w:rsidR="00557399" w:rsidRPr="00557399">
        <w:rPr>
          <w:rFonts w:ascii="Times New Roman" w:eastAsia="Times New Roman" w:hAnsi="Times New Roman" w:cs="Times New Roman"/>
          <w:lang w:eastAsia="hu-HU"/>
        </w:rPr>
        <w:t>környezetkímélő, a környező lakóterületekre figyelemmel alacsony zajkibocsátású és a lakók zavarásától mentes tevékenységet kell megvalósítani az elidegenítésre kerülő Ingatlanon;</w:t>
      </w:r>
    </w:p>
    <w:p w:rsidR="00557399" w:rsidRPr="00557399" w:rsidRDefault="00557399" w:rsidP="00BA1C77">
      <w:pPr>
        <w:numPr>
          <w:ilvl w:val="2"/>
          <w:numId w:val="2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az Ajánlatkérő a</w:t>
      </w:r>
      <w:r w:rsidR="004205AD">
        <w:rPr>
          <w:rFonts w:ascii="Times New Roman" w:eastAsia="Times New Roman" w:hAnsi="Times New Roman" w:cs="Times New Roman"/>
          <w:lang w:eastAsia="hu-HU"/>
        </w:rPr>
        <w:t xml:space="preserve"> belterületi</w:t>
      </w:r>
      <w:r w:rsidRPr="00557399">
        <w:rPr>
          <w:rFonts w:ascii="Times New Roman" w:eastAsia="Times New Roman" w:hAnsi="Times New Roman" w:cs="Times New Roman"/>
          <w:lang w:eastAsia="hu-HU"/>
        </w:rPr>
        <w:t xml:space="preserve"> ingatlan lakás</w:t>
      </w:r>
      <w:r w:rsidR="009B3314">
        <w:rPr>
          <w:rFonts w:ascii="Times New Roman" w:eastAsia="Times New Roman" w:hAnsi="Times New Roman" w:cs="Times New Roman"/>
          <w:lang w:eastAsia="hu-HU"/>
        </w:rPr>
        <w:t>használati</w:t>
      </w:r>
      <w:r w:rsidRPr="00557399">
        <w:rPr>
          <w:rFonts w:ascii="Times New Roman" w:eastAsia="Times New Roman" w:hAnsi="Times New Roman" w:cs="Times New Roman"/>
          <w:lang w:eastAsia="hu-HU"/>
        </w:rPr>
        <w:t xml:space="preserve"> </w:t>
      </w:r>
      <w:r w:rsidR="004205AD">
        <w:rPr>
          <w:rFonts w:ascii="Times New Roman" w:eastAsia="Times New Roman" w:hAnsi="Times New Roman" w:cs="Times New Roman"/>
          <w:lang w:eastAsia="hu-HU"/>
        </w:rPr>
        <w:t xml:space="preserve">vagy munkahelyteremtő </w:t>
      </w:r>
      <w:r w:rsidRPr="00557399">
        <w:rPr>
          <w:rFonts w:ascii="Times New Roman" w:eastAsia="Times New Roman" w:hAnsi="Times New Roman" w:cs="Times New Roman"/>
          <w:lang w:eastAsia="hu-HU"/>
        </w:rPr>
        <w:t>projekteket lát szívesen, illetve tart összeegyeztethetőnek a település hosszú távú fejlesztési céljaival, de ettől eltérő, innovatív</w:t>
      </w:r>
      <w:r w:rsidR="0077713F">
        <w:rPr>
          <w:rFonts w:ascii="Times New Roman" w:eastAsia="Times New Roman" w:hAnsi="Times New Roman" w:cs="Times New Roman"/>
          <w:lang w:eastAsia="hu-HU"/>
        </w:rPr>
        <w:t xml:space="preserve">, </w:t>
      </w:r>
      <w:r w:rsidRPr="00557399">
        <w:rPr>
          <w:rFonts w:ascii="Times New Roman" w:eastAsia="Times New Roman" w:hAnsi="Times New Roman" w:cs="Times New Roman"/>
          <w:lang w:eastAsia="hu-HU"/>
        </w:rPr>
        <w:t>megfelelő projekteket is elfogadhatónak tart;</w:t>
      </w:r>
    </w:p>
    <w:p w:rsidR="00557399" w:rsidRDefault="00557399" w:rsidP="00BA1C77">
      <w:pPr>
        <w:numPr>
          <w:ilvl w:val="2"/>
          <w:numId w:val="2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 xml:space="preserve">az adásvételi szerződés megkötésétől számítva </w:t>
      </w:r>
      <w:r w:rsidR="001960AF">
        <w:rPr>
          <w:rFonts w:ascii="Times New Roman" w:eastAsia="Times New Roman" w:hAnsi="Times New Roman" w:cs="Times New Roman"/>
          <w:lang w:eastAsia="hu-HU"/>
        </w:rPr>
        <w:t>2</w:t>
      </w:r>
      <w:r w:rsidRPr="00557399">
        <w:rPr>
          <w:rFonts w:ascii="Times New Roman" w:eastAsia="Times New Roman" w:hAnsi="Times New Roman" w:cs="Times New Roman"/>
          <w:lang w:eastAsia="hu-HU"/>
        </w:rPr>
        <w:t xml:space="preserve"> éven belül meg kell </w:t>
      </w:r>
      <w:r w:rsidR="009B3314">
        <w:rPr>
          <w:rFonts w:ascii="Times New Roman" w:eastAsia="Times New Roman" w:hAnsi="Times New Roman" w:cs="Times New Roman"/>
          <w:lang w:eastAsia="hu-HU"/>
        </w:rPr>
        <w:t>kezdeni a terület hasznosítását (</w:t>
      </w:r>
      <w:proofErr w:type="spellStart"/>
      <w:r w:rsidR="0077713F">
        <w:rPr>
          <w:rFonts w:ascii="Times New Roman" w:eastAsia="Times New Roman" w:hAnsi="Times New Roman" w:cs="Times New Roman"/>
          <w:lang w:eastAsia="hu-HU"/>
        </w:rPr>
        <w:t>pl</w:t>
      </w:r>
      <w:proofErr w:type="spellEnd"/>
      <w:r w:rsidR="0077713F">
        <w:rPr>
          <w:rFonts w:ascii="Times New Roman" w:eastAsia="Times New Roman" w:hAnsi="Times New Roman" w:cs="Times New Roman"/>
          <w:lang w:eastAsia="hu-HU"/>
        </w:rPr>
        <w:t xml:space="preserve">: </w:t>
      </w:r>
      <w:r w:rsidR="009B3314">
        <w:rPr>
          <w:rFonts w:ascii="Times New Roman" w:eastAsia="Times New Roman" w:hAnsi="Times New Roman" w:cs="Times New Roman"/>
          <w:lang w:eastAsia="hu-HU"/>
        </w:rPr>
        <w:t>beköltözés).</w:t>
      </w:r>
    </w:p>
    <w:p w:rsidR="00D2725D" w:rsidRPr="00557399" w:rsidRDefault="00D2725D" w:rsidP="00D2725D">
      <w:pPr>
        <w:shd w:val="clear" w:color="auto" w:fill="FFFFFF" w:themeFill="background1"/>
        <w:spacing w:after="0" w:line="240" w:lineRule="auto"/>
        <w:ind w:left="1224"/>
        <w:jc w:val="both"/>
        <w:rPr>
          <w:rFonts w:ascii="Times New Roman" w:eastAsia="Times New Roman" w:hAnsi="Times New Roman" w:cs="Times New Roman"/>
          <w:lang w:eastAsia="hu-HU"/>
        </w:rPr>
      </w:pPr>
    </w:p>
    <w:p w:rsidR="00557399" w:rsidRPr="00557399" w:rsidRDefault="00557399" w:rsidP="00BA1C77">
      <w:pPr>
        <w:numPr>
          <w:ilvl w:val="0"/>
          <w:numId w:val="23"/>
        </w:numPr>
        <w:shd w:val="clear" w:color="auto" w:fill="FFFFFF" w:themeFill="background1"/>
        <w:spacing w:after="0" w:line="240" w:lineRule="auto"/>
        <w:rPr>
          <w:rFonts w:ascii="Times New Roman" w:eastAsia="Times New Roman" w:hAnsi="Times New Roman" w:cs="Times New Roman"/>
          <w:b/>
          <w:lang w:eastAsia="hu-HU"/>
        </w:rPr>
      </w:pPr>
      <w:r w:rsidRPr="00557399">
        <w:rPr>
          <w:rFonts w:ascii="Times New Roman" w:eastAsia="Times New Roman" w:hAnsi="Times New Roman" w:cs="Times New Roman"/>
          <w:b/>
          <w:lang w:eastAsia="hu-HU"/>
        </w:rPr>
        <w:t>A pályázati eljáráson való részvétel feltételei</w:t>
      </w:r>
    </w:p>
    <w:p w:rsidR="00557399" w:rsidRPr="00BA1C77" w:rsidRDefault="00557399" w:rsidP="00BA1C77">
      <w:pPr>
        <w:pStyle w:val="Listaszerbekezds"/>
        <w:numPr>
          <w:ilvl w:val="1"/>
          <w:numId w:val="31"/>
        </w:numPr>
        <w:shd w:val="clear" w:color="auto" w:fill="FFFFFF" w:themeFill="background1"/>
        <w:spacing w:after="0" w:line="240" w:lineRule="auto"/>
        <w:jc w:val="both"/>
        <w:rPr>
          <w:rFonts w:ascii="Times New Roman" w:eastAsia="Times New Roman" w:hAnsi="Times New Roman" w:cs="Times New Roman"/>
          <w:lang w:eastAsia="hu-HU"/>
        </w:rPr>
      </w:pPr>
      <w:r w:rsidRPr="00BA1C77">
        <w:rPr>
          <w:rFonts w:ascii="Times New Roman" w:eastAsia="Times New Roman" w:hAnsi="Times New Roman" w:cs="Times New Roman"/>
          <w:lang w:eastAsia="hu-HU"/>
        </w:rPr>
        <w:t>A pályázati eljárásban azon Pályázó tehet (a pályázati felhívásban foglalt további feltételek teljesítését meghaladóan) érvényesen ajánlatot, amely:</w:t>
      </w:r>
    </w:p>
    <w:p w:rsidR="00557399" w:rsidRPr="00557399" w:rsidRDefault="00BA1C77" w:rsidP="00BA1C77">
      <w:pPr>
        <w:shd w:val="clear" w:color="auto" w:fill="FFFFFF" w:themeFill="background1"/>
        <w:spacing w:after="0" w:line="240" w:lineRule="auto"/>
        <w:ind w:left="708"/>
        <w:jc w:val="both"/>
        <w:rPr>
          <w:rFonts w:ascii="Times New Roman" w:eastAsia="Times New Roman" w:hAnsi="Times New Roman" w:cs="Times New Roman"/>
          <w:lang w:eastAsia="hu-HU"/>
        </w:rPr>
      </w:pPr>
      <w:proofErr w:type="gramStart"/>
      <w:r>
        <w:rPr>
          <w:rFonts w:ascii="Times New Roman" w:eastAsia="Times New Roman" w:hAnsi="Times New Roman" w:cs="Times New Roman"/>
          <w:lang w:eastAsia="hu-HU"/>
        </w:rPr>
        <w:t>a</w:t>
      </w:r>
      <w:proofErr w:type="gramEnd"/>
      <w:r>
        <w:rPr>
          <w:rFonts w:ascii="Times New Roman" w:eastAsia="Times New Roman" w:hAnsi="Times New Roman" w:cs="Times New Roman"/>
          <w:lang w:eastAsia="hu-HU"/>
        </w:rPr>
        <w:t>)</w:t>
      </w:r>
      <w:r w:rsidR="00D2725D">
        <w:rPr>
          <w:rFonts w:ascii="Times New Roman" w:eastAsia="Times New Roman" w:hAnsi="Times New Roman" w:cs="Times New Roman"/>
          <w:lang w:eastAsia="hu-HU"/>
        </w:rPr>
        <w:t xml:space="preserve"> </w:t>
      </w:r>
      <w:r w:rsidR="00557399" w:rsidRPr="00557399">
        <w:rPr>
          <w:rFonts w:ascii="Times New Roman" w:eastAsia="Times New Roman" w:hAnsi="Times New Roman" w:cs="Times New Roman"/>
          <w:lang w:eastAsia="hu-HU"/>
        </w:rPr>
        <w:t xml:space="preserve">az </w:t>
      </w:r>
      <w:proofErr w:type="spellStart"/>
      <w:r w:rsidR="00557399" w:rsidRPr="00557399">
        <w:rPr>
          <w:rFonts w:ascii="Times New Roman" w:eastAsia="Times New Roman" w:hAnsi="Times New Roman" w:cs="Times New Roman"/>
          <w:lang w:eastAsia="hu-HU"/>
        </w:rPr>
        <w:t>Nvt</w:t>
      </w:r>
      <w:proofErr w:type="spellEnd"/>
      <w:r w:rsidR="00557399" w:rsidRPr="00557399">
        <w:rPr>
          <w:rFonts w:ascii="Times New Roman" w:eastAsia="Times New Roman" w:hAnsi="Times New Roman" w:cs="Times New Roman"/>
          <w:lang w:eastAsia="hu-HU"/>
        </w:rPr>
        <w:t xml:space="preserve">. 13. § (2) bekezdésében foglalt követelménynek megfelelően az </w:t>
      </w:r>
      <w:proofErr w:type="spellStart"/>
      <w:r w:rsidR="00557399" w:rsidRPr="00557399">
        <w:rPr>
          <w:rFonts w:ascii="Times New Roman" w:eastAsia="Times New Roman" w:hAnsi="Times New Roman" w:cs="Times New Roman"/>
          <w:lang w:eastAsia="hu-HU"/>
        </w:rPr>
        <w:t>Nvt</w:t>
      </w:r>
      <w:proofErr w:type="spellEnd"/>
      <w:r w:rsidR="00557399" w:rsidRPr="00557399">
        <w:rPr>
          <w:rFonts w:ascii="Times New Roman" w:eastAsia="Times New Roman" w:hAnsi="Times New Roman" w:cs="Times New Roman"/>
          <w:lang w:eastAsia="hu-HU"/>
        </w:rPr>
        <w:t>. 3. § (1) bekezdése szerint „átlátható szervezet”;</w:t>
      </w:r>
    </w:p>
    <w:p w:rsidR="00557399" w:rsidRPr="00557399" w:rsidRDefault="00557399" w:rsidP="00BA1C77">
      <w:pPr>
        <w:shd w:val="clear" w:color="auto" w:fill="FFFFFF" w:themeFill="background1"/>
        <w:spacing w:after="0" w:line="240" w:lineRule="auto"/>
        <w:ind w:left="708"/>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b) devizabelföldi természetes személy, jogi személy vagy egyéni vállalkozó;</w:t>
      </w:r>
    </w:p>
    <w:p w:rsidR="00557399" w:rsidRPr="00BA1C77" w:rsidRDefault="00557399" w:rsidP="00BA1C77">
      <w:pPr>
        <w:shd w:val="clear" w:color="auto" w:fill="FFFFFF" w:themeFill="background1"/>
        <w:spacing w:after="0" w:line="240" w:lineRule="auto"/>
        <w:ind w:left="708"/>
        <w:jc w:val="both"/>
        <w:rPr>
          <w:rFonts w:ascii="Times New Roman" w:eastAsia="Times New Roman" w:hAnsi="Times New Roman" w:cs="Times New Roman"/>
          <w:lang w:eastAsia="hu-HU"/>
        </w:rPr>
      </w:pPr>
      <w:proofErr w:type="gramStart"/>
      <w:r w:rsidRPr="00BA1C77">
        <w:rPr>
          <w:rFonts w:ascii="Times New Roman" w:eastAsia="Times New Roman" w:hAnsi="Times New Roman" w:cs="Times New Roman"/>
          <w:lang w:eastAsia="hu-HU"/>
        </w:rPr>
        <w:t>c.</w:t>
      </w:r>
      <w:proofErr w:type="gramEnd"/>
      <w:r w:rsidRPr="00BA1C77">
        <w:rPr>
          <w:rFonts w:ascii="Times New Roman" w:eastAsia="Times New Roman" w:hAnsi="Times New Roman" w:cs="Times New Roman"/>
          <w:lang w:eastAsia="hu-HU"/>
        </w:rPr>
        <w:t xml:space="preserve">) </w:t>
      </w:r>
      <w:r w:rsidR="001960AF">
        <w:rPr>
          <w:rFonts w:ascii="Times New Roman" w:eastAsia="Times New Roman" w:hAnsi="Times New Roman" w:cs="Times New Roman"/>
          <w:lang w:eastAsia="hu-HU"/>
        </w:rPr>
        <w:t>a</w:t>
      </w:r>
      <w:r w:rsidRPr="00BA1C77">
        <w:rPr>
          <w:rFonts w:ascii="Times New Roman" w:eastAsia="Times New Roman" w:hAnsi="Times New Roman" w:cs="Times New Roman"/>
          <w:lang w:eastAsia="hu-HU"/>
        </w:rPr>
        <w:t>jánlatkérő felé nem áll fenn lejárt tartozása.</w:t>
      </w:r>
    </w:p>
    <w:p w:rsidR="00557399" w:rsidRPr="00557399" w:rsidRDefault="00557399" w:rsidP="00BA1C77">
      <w:pPr>
        <w:numPr>
          <w:ilvl w:val="1"/>
          <w:numId w:val="31"/>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Az ajánlat formai és tartalmi követelményei</w:t>
      </w:r>
      <w:r w:rsidR="00BA1C77">
        <w:rPr>
          <w:rFonts w:ascii="Times New Roman" w:eastAsia="Times New Roman" w:hAnsi="Times New Roman" w:cs="Times New Roman"/>
          <w:lang w:eastAsia="hu-HU"/>
        </w:rPr>
        <w:t>:</w:t>
      </w:r>
    </w:p>
    <w:p w:rsidR="001A0623" w:rsidRPr="001A0623" w:rsidRDefault="00557399" w:rsidP="009B3314">
      <w:pPr>
        <w:pStyle w:val="Listaszerbekezds"/>
        <w:numPr>
          <w:ilvl w:val="2"/>
          <w:numId w:val="23"/>
        </w:numPr>
        <w:shd w:val="clear" w:color="auto" w:fill="FFFFFF" w:themeFill="background1"/>
        <w:spacing w:after="0" w:line="240" w:lineRule="auto"/>
        <w:jc w:val="both"/>
        <w:rPr>
          <w:rFonts w:ascii="Times New Roman" w:eastAsia="Times New Roman" w:hAnsi="Times New Roman" w:cs="Times New Roman"/>
          <w:lang w:eastAsia="hu-HU"/>
        </w:rPr>
      </w:pPr>
      <w:r w:rsidRPr="001A0623">
        <w:rPr>
          <w:rFonts w:ascii="Times New Roman" w:eastAsia="Times New Roman" w:hAnsi="Times New Roman" w:cs="Times New Roman"/>
          <w:lang w:eastAsia="hu-HU"/>
        </w:rPr>
        <w:t xml:space="preserve">Az ajánlatot tartalmazó borítékon az alábbi hivatkozást kell feltüntetni: </w:t>
      </w:r>
      <w:r w:rsidRPr="001A0623">
        <w:rPr>
          <w:rFonts w:ascii="Times New Roman" w:eastAsia="Times New Roman" w:hAnsi="Times New Roman" w:cs="Times New Roman"/>
          <w:b/>
          <w:lang w:eastAsia="hu-HU"/>
        </w:rPr>
        <w:t xml:space="preserve">„Pályázati ajánlat önkormányzati </w:t>
      </w:r>
      <w:r w:rsidR="001A0623" w:rsidRPr="001A0623">
        <w:rPr>
          <w:rFonts w:ascii="Times New Roman" w:eastAsia="Times New Roman" w:hAnsi="Times New Roman" w:cs="Times New Roman"/>
          <w:b/>
          <w:lang w:eastAsia="hu-HU"/>
        </w:rPr>
        <w:t>ingatlan</w:t>
      </w:r>
      <w:r w:rsidRPr="001A0623">
        <w:rPr>
          <w:rFonts w:ascii="Times New Roman" w:eastAsia="Times New Roman" w:hAnsi="Times New Roman" w:cs="Times New Roman"/>
          <w:b/>
          <w:lang w:eastAsia="hu-HU"/>
        </w:rPr>
        <w:t xml:space="preserve"> megvételére</w:t>
      </w:r>
      <w:r w:rsidR="00602EC8">
        <w:rPr>
          <w:rFonts w:ascii="Times New Roman" w:eastAsia="Times New Roman" w:hAnsi="Times New Roman" w:cs="Times New Roman"/>
          <w:b/>
          <w:lang w:eastAsia="hu-HU"/>
        </w:rPr>
        <w:t xml:space="preserve"> (2) </w:t>
      </w:r>
      <w:r w:rsidR="004205AD">
        <w:rPr>
          <w:rFonts w:ascii="Times New Roman" w:eastAsia="Times New Roman" w:hAnsi="Times New Roman" w:cs="Times New Roman"/>
          <w:b/>
          <w:lang w:eastAsia="hu-HU"/>
        </w:rPr>
        <w:t xml:space="preserve">– </w:t>
      </w:r>
      <w:r w:rsidR="00005146">
        <w:rPr>
          <w:rFonts w:ascii="Times New Roman" w:eastAsia="Times New Roman" w:hAnsi="Times New Roman" w:cs="Times New Roman"/>
          <w:b/>
          <w:lang w:eastAsia="hu-HU"/>
        </w:rPr>
        <w:t>Bázakerettye</w:t>
      </w:r>
      <w:r w:rsidR="009A3678">
        <w:rPr>
          <w:rFonts w:ascii="Times New Roman" w:eastAsia="Times New Roman" w:hAnsi="Times New Roman" w:cs="Times New Roman"/>
          <w:b/>
          <w:lang w:eastAsia="hu-HU"/>
        </w:rPr>
        <w:t xml:space="preserve"> 78/5/A/4.</w:t>
      </w:r>
      <w:r w:rsidR="00005146">
        <w:rPr>
          <w:rFonts w:ascii="Times New Roman" w:eastAsia="Times New Roman" w:hAnsi="Times New Roman" w:cs="Times New Roman"/>
          <w:b/>
          <w:lang w:eastAsia="hu-HU"/>
        </w:rPr>
        <w:t xml:space="preserve"> 2025</w:t>
      </w:r>
      <w:r w:rsidRPr="001A0623">
        <w:rPr>
          <w:rFonts w:ascii="Times New Roman" w:eastAsia="Times New Roman" w:hAnsi="Times New Roman" w:cs="Times New Roman"/>
          <w:b/>
          <w:lang w:eastAsia="hu-HU"/>
        </w:rPr>
        <w:t>. TILOS felbontani az előírt időpont előtt! ”</w:t>
      </w:r>
    </w:p>
    <w:p w:rsidR="001A0623" w:rsidRDefault="00557399" w:rsidP="001A0623">
      <w:pPr>
        <w:pStyle w:val="Listaszerbekezds"/>
        <w:numPr>
          <w:ilvl w:val="2"/>
          <w:numId w:val="23"/>
        </w:numPr>
        <w:shd w:val="clear" w:color="auto" w:fill="FFFFFF" w:themeFill="background1"/>
        <w:spacing w:after="0" w:line="240" w:lineRule="auto"/>
        <w:jc w:val="both"/>
        <w:rPr>
          <w:rFonts w:ascii="Times New Roman" w:eastAsia="Times New Roman" w:hAnsi="Times New Roman" w:cs="Times New Roman"/>
          <w:lang w:eastAsia="hu-HU"/>
        </w:rPr>
      </w:pPr>
      <w:r w:rsidRPr="001A0623">
        <w:rPr>
          <w:rFonts w:ascii="Times New Roman" w:eastAsia="Times New Roman" w:hAnsi="Times New Roman" w:cs="Times New Roman"/>
          <w:lang w:eastAsia="hu-HU"/>
        </w:rPr>
        <w:t>Pályázónak az ajánlat minden oldalát cégszerűen alá kell írnia.</w:t>
      </w:r>
    </w:p>
    <w:p w:rsidR="00557399" w:rsidRPr="001A0623" w:rsidRDefault="00557399" w:rsidP="001A0623">
      <w:pPr>
        <w:pStyle w:val="Listaszerbekezds"/>
        <w:numPr>
          <w:ilvl w:val="2"/>
          <w:numId w:val="23"/>
        </w:numPr>
        <w:shd w:val="clear" w:color="auto" w:fill="FFFFFF" w:themeFill="background1"/>
        <w:spacing w:after="0" w:line="240" w:lineRule="auto"/>
        <w:jc w:val="both"/>
        <w:rPr>
          <w:rFonts w:ascii="Times New Roman" w:eastAsia="Times New Roman" w:hAnsi="Times New Roman" w:cs="Times New Roman"/>
          <w:lang w:eastAsia="hu-HU"/>
        </w:rPr>
      </w:pPr>
      <w:r w:rsidRPr="001A0623">
        <w:rPr>
          <w:rFonts w:ascii="Times New Roman" w:eastAsia="Times New Roman" w:hAnsi="Times New Roman" w:cs="Times New Roman"/>
          <w:lang w:eastAsia="hu-HU"/>
        </w:rPr>
        <w:t>A benyújtott pályázatnak érvényességi kellékként tartalmaznia kell:</w:t>
      </w:r>
    </w:p>
    <w:p w:rsidR="00557399" w:rsidRPr="00557399" w:rsidRDefault="00557399" w:rsidP="001A0623">
      <w:pPr>
        <w:numPr>
          <w:ilvl w:val="0"/>
          <w:numId w:val="3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 pályázó nevét, székhelyét;</w:t>
      </w:r>
    </w:p>
    <w:p w:rsidR="00557399" w:rsidRPr="00557399" w:rsidRDefault="00557399" w:rsidP="001A0623">
      <w:pPr>
        <w:numPr>
          <w:ilvl w:val="0"/>
          <w:numId w:val="3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 pályázó postai, elektronikus és telefon elérhetőségeit;</w:t>
      </w:r>
    </w:p>
    <w:p w:rsidR="00557399" w:rsidRPr="00557399" w:rsidRDefault="00557399" w:rsidP="001A0623">
      <w:pPr>
        <w:numPr>
          <w:ilvl w:val="0"/>
          <w:numId w:val="3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 pályázó rövid bemutatását</w:t>
      </w:r>
      <w:r w:rsidR="004205AD">
        <w:rPr>
          <w:rFonts w:ascii="Times New Roman" w:eastAsia="Times New Roman" w:hAnsi="Times New Roman" w:cs="Times New Roman"/>
          <w:lang w:eastAsia="hu-HU"/>
        </w:rPr>
        <w:t>, a vétel célját</w:t>
      </w:r>
      <w:r w:rsidRPr="00557399">
        <w:rPr>
          <w:rFonts w:ascii="Times New Roman" w:eastAsia="Times New Roman" w:hAnsi="Times New Roman" w:cs="Times New Roman"/>
          <w:lang w:eastAsia="hu-HU"/>
        </w:rPr>
        <w:t>;</w:t>
      </w:r>
    </w:p>
    <w:p w:rsidR="00557399" w:rsidRPr="00557399" w:rsidRDefault="00557399" w:rsidP="001A0623">
      <w:pPr>
        <w:numPr>
          <w:ilvl w:val="0"/>
          <w:numId w:val="3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 vételárat;</w:t>
      </w:r>
    </w:p>
    <w:p w:rsidR="00557399" w:rsidRPr="00557399" w:rsidRDefault="00557399" w:rsidP="001A0623">
      <w:pPr>
        <w:numPr>
          <w:ilvl w:val="0"/>
          <w:numId w:val="3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 pályázati kiírásban foglalt valamennyi feltétel és tájékoztatás megismeréséről, tudomásul vételéről és el</w:t>
      </w:r>
      <w:r w:rsidR="00214402">
        <w:rPr>
          <w:rFonts w:ascii="Times New Roman" w:eastAsia="Times New Roman" w:hAnsi="Times New Roman" w:cs="Times New Roman"/>
          <w:lang w:eastAsia="hu-HU"/>
        </w:rPr>
        <w:t>fogadásáról szóló nyilatkozatot;</w:t>
      </w:r>
    </w:p>
    <w:p w:rsidR="00557399" w:rsidRPr="00557399" w:rsidRDefault="00557399" w:rsidP="001A0623">
      <w:pPr>
        <w:numPr>
          <w:ilvl w:val="0"/>
          <w:numId w:val="3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az ellenszolgáltatás teljesítésének módját és ütemezését;</w:t>
      </w:r>
    </w:p>
    <w:p w:rsidR="00557399" w:rsidRPr="00557399" w:rsidRDefault="00557399" w:rsidP="001A0623">
      <w:pPr>
        <w:numPr>
          <w:ilvl w:val="0"/>
          <w:numId w:val="3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 pályázó által vállalt további kötelezettségre vonatkozó ajánlatot;</w:t>
      </w:r>
    </w:p>
    <w:p w:rsidR="00557399" w:rsidRPr="00557399" w:rsidRDefault="00557399" w:rsidP="001A0623">
      <w:pPr>
        <w:numPr>
          <w:ilvl w:val="0"/>
          <w:numId w:val="3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 pályázati kiírásnak megfelelő ajánlattételi kötöttségre vonatkozó kötelezettségvállal</w:t>
      </w:r>
      <w:r w:rsidR="00214402">
        <w:rPr>
          <w:rFonts w:ascii="Times New Roman" w:eastAsia="Times New Roman" w:hAnsi="Times New Roman" w:cs="Times New Roman"/>
          <w:lang w:eastAsia="hu-HU"/>
        </w:rPr>
        <w:t>ást;</w:t>
      </w:r>
    </w:p>
    <w:p w:rsidR="00557399" w:rsidRPr="00557399" w:rsidRDefault="00557399" w:rsidP="001A0623">
      <w:pPr>
        <w:numPr>
          <w:ilvl w:val="0"/>
          <w:numId w:val="3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az Ingatlanon a jelen pályázati felhívás</w:t>
      </w:r>
      <w:r w:rsidR="001A0623">
        <w:rPr>
          <w:rFonts w:ascii="Times New Roman" w:eastAsia="Times New Roman" w:hAnsi="Times New Roman" w:cs="Times New Roman"/>
          <w:lang w:eastAsia="hu-HU"/>
        </w:rPr>
        <w:t>ban</w:t>
      </w:r>
      <w:r w:rsidRPr="00557399">
        <w:rPr>
          <w:rFonts w:ascii="Times New Roman" w:eastAsia="Times New Roman" w:hAnsi="Times New Roman" w:cs="Times New Roman"/>
          <w:lang w:eastAsia="hu-HU"/>
        </w:rPr>
        <w:t xml:space="preserve"> meghatározottak szerinti célhoz kötöttség keretében végezni tervezett beruházás és ga</w:t>
      </w:r>
      <w:r w:rsidR="001A0623">
        <w:rPr>
          <w:rFonts w:ascii="Times New Roman" w:eastAsia="Times New Roman" w:hAnsi="Times New Roman" w:cs="Times New Roman"/>
          <w:lang w:eastAsia="hu-HU"/>
        </w:rPr>
        <w:t>zdasági tevékenység bemutatását.</w:t>
      </w:r>
    </w:p>
    <w:p w:rsidR="001A0623" w:rsidRDefault="001A0623" w:rsidP="001A0623">
      <w:pPr>
        <w:shd w:val="clear" w:color="auto" w:fill="FFFFFF" w:themeFill="background1"/>
        <w:spacing w:after="0" w:line="240" w:lineRule="auto"/>
        <w:rPr>
          <w:rFonts w:ascii="Times New Roman" w:eastAsia="Times New Roman" w:hAnsi="Times New Roman" w:cs="Times New Roman"/>
          <w:lang w:eastAsia="hu-HU"/>
        </w:rPr>
      </w:pPr>
    </w:p>
    <w:p w:rsidR="00557399" w:rsidRPr="001A0623" w:rsidRDefault="00557399" w:rsidP="001A0623">
      <w:pPr>
        <w:numPr>
          <w:ilvl w:val="1"/>
          <w:numId w:val="31"/>
        </w:numPr>
        <w:shd w:val="clear" w:color="auto" w:fill="FFFFFF" w:themeFill="background1"/>
        <w:spacing w:after="0" w:line="240" w:lineRule="auto"/>
        <w:jc w:val="both"/>
        <w:rPr>
          <w:rFonts w:ascii="Times New Roman" w:eastAsia="Times New Roman" w:hAnsi="Times New Roman" w:cs="Times New Roman"/>
          <w:lang w:eastAsia="hu-HU"/>
        </w:rPr>
      </w:pPr>
      <w:r w:rsidRPr="001A0623">
        <w:rPr>
          <w:rFonts w:ascii="Times New Roman" w:eastAsia="Times New Roman" w:hAnsi="Times New Roman" w:cs="Times New Roman"/>
          <w:lang w:eastAsia="hu-HU"/>
        </w:rPr>
        <w:t>Ajánlati biztosíték</w:t>
      </w:r>
      <w:r w:rsidR="001A0623">
        <w:rPr>
          <w:rFonts w:ascii="Times New Roman" w:eastAsia="Times New Roman" w:hAnsi="Times New Roman" w:cs="Times New Roman"/>
          <w:lang w:eastAsia="hu-HU"/>
        </w:rPr>
        <w:t xml:space="preserve">: Ajánlatkérő ajánlattételi biztosítékot nem kér, de pályázó vételi szándékát köteles fenntartani </w:t>
      </w:r>
      <w:r w:rsidR="00D2725D">
        <w:rPr>
          <w:rFonts w:ascii="Times New Roman" w:eastAsia="Times New Roman" w:hAnsi="Times New Roman" w:cs="Times New Roman"/>
          <w:lang w:eastAsia="hu-HU"/>
        </w:rPr>
        <w:t>a kiírás 7.3. pontja szerint.</w:t>
      </w:r>
    </w:p>
    <w:p w:rsidR="00557399" w:rsidRDefault="00557399" w:rsidP="00557399">
      <w:pPr>
        <w:shd w:val="clear" w:color="auto" w:fill="FFFFFF" w:themeFill="background1"/>
        <w:spacing w:after="0" w:line="240" w:lineRule="auto"/>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 </w:t>
      </w:r>
    </w:p>
    <w:p w:rsidR="009A3678" w:rsidRPr="00557399" w:rsidRDefault="009A3678" w:rsidP="00557399">
      <w:pPr>
        <w:shd w:val="clear" w:color="auto" w:fill="FFFFFF" w:themeFill="background1"/>
        <w:spacing w:after="0" w:line="240" w:lineRule="auto"/>
        <w:rPr>
          <w:rFonts w:ascii="Times New Roman" w:eastAsia="Times New Roman" w:hAnsi="Times New Roman" w:cs="Times New Roman"/>
          <w:lang w:eastAsia="hu-HU"/>
        </w:rPr>
      </w:pPr>
    </w:p>
    <w:p w:rsidR="00557399" w:rsidRPr="001A0623" w:rsidRDefault="00557399" w:rsidP="001A0623">
      <w:pPr>
        <w:numPr>
          <w:ilvl w:val="0"/>
          <w:numId w:val="23"/>
        </w:numPr>
        <w:shd w:val="clear" w:color="auto" w:fill="FFFFFF" w:themeFill="background1"/>
        <w:spacing w:after="0" w:line="240" w:lineRule="auto"/>
        <w:rPr>
          <w:rFonts w:ascii="Times New Roman" w:eastAsia="Times New Roman" w:hAnsi="Times New Roman" w:cs="Times New Roman"/>
          <w:b/>
          <w:lang w:eastAsia="hu-HU"/>
        </w:rPr>
      </w:pPr>
      <w:r w:rsidRPr="001A0623">
        <w:rPr>
          <w:rFonts w:ascii="Times New Roman" w:eastAsia="Times New Roman" w:hAnsi="Times New Roman" w:cs="Times New Roman"/>
          <w:b/>
          <w:lang w:eastAsia="hu-HU"/>
        </w:rPr>
        <w:lastRenderedPageBreak/>
        <w:t>Az ajánlat benyújtása</w:t>
      </w:r>
    </w:p>
    <w:p w:rsidR="001A0623" w:rsidRPr="001A0623" w:rsidRDefault="001A0623" w:rsidP="001A0623">
      <w:pPr>
        <w:pStyle w:val="Listaszerbekezds"/>
        <w:numPr>
          <w:ilvl w:val="0"/>
          <w:numId w:val="34"/>
        </w:numPr>
        <w:shd w:val="clear" w:color="auto" w:fill="FFFFFF" w:themeFill="background1"/>
        <w:spacing w:after="0" w:line="240" w:lineRule="auto"/>
        <w:rPr>
          <w:rFonts w:ascii="Times New Roman" w:eastAsia="Times New Roman" w:hAnsi="Times New Roman" w:cs="Times New Roman"/>
          <w:vanish/>
          <w:lang w:eastAsia="hu-HU"/>
        </w:rPr>
      </w:pPr>
    </w:p>
    <w:p w:rsidR="001A0623" w:rsidRPr="001A0623" w:rsidRDefault="001A0623" w:rsidP="001A0623">
      <w:pPr>
        <w:pStyle w:val="Listaszerbekezds"/>
        <w:numPr>
          <w:ilvl w:val="0"/>
          <w:numId w:val="34"/>
        </w:numPr>
        <w:shd w:val="clear" w:color="auto" w:fill="FFFFFF" w:themeFill="background1"/>
        <w:spacing w:after="0" w:line="240" w:lineRule="auto"/>
        <w:rPr>
          <w:rFonts w:ascii="Times New Roman" w:eastAsia="Times New Roman" w:hAnsi="Times New Roman" w:cs="Times New Roman"/>
          <w:vanish/>
          <w:lang w:eastAsia="hu-HU"/>
        </w:rPr>
      </w:pPr>
    </w:p>
    <w:p w:rsidR="001A0623" w:rsidRPr="001A0623" w:rsidRDefault="001A0623" w:rsidP="001A0623">
      <w:pPr>
        <w:pStyle w:val="Listaszerbekezds"/>
        <w:numPr>
          <w:ilvl w:val="0"/>
          <w:numId w:val="34"/>
        </w:numPr>
        <w:shd w:val="clear" w:color="auto" w:fill="FFFFFF" w:themeFill="background1"/>
        <w:spacing w:after="0" w:line="240" w:lineRule="auto"/>
        <w:rPr>
          <w:rFonts w:ascii="Times New Roman" w:eastAsia="Times New Roman" w:hAnsi="Times New Roman" w:cs="Times New Roman"/>
          <w:vanish/>
          <w:lang w:eastAsia="hu-HU"/>
        </w:rPr>
      </w:pPr>
    </w:p>
    <w:p w:rsidR="001A0623" w:rsidRPr="001A0623" w:rsidRDefault="001A0623" w:rsidP="001A0623">
      <w:pPr>
        <w:pStyle w:val="Listaszerbekezds"/>
        <w:numPr>
          <w:ilvl w:val="0"/>
          <w:numId w:val="34"/>
        </w:numPr>
        <w:shd w:val="clear" w:color="auto" w:fill="FFFFFF" w:themeFill="background1"/>
        <w:spacing w:after="0" w:line="240" w:lineRule="auto"/>
        <w:rPr>
          <w:rFonts w:ascii="Times New Roman" w:eastAsia="Times New Roman" w:hAnsi="Times New Roman" w:cs="Times New Roman"/>
          <w:vanish/>
          <w:lang w:eastAsia="hu-HU"/>
        </w:rPr>
      </w:pPr>
    </w:p>
    <w:p w:rsidR="001A0623" w:rsidRPr="001A0623" w:rsidRDefault="001A0623" w:rsidP="001A0623">
      <w:pPr>
        <w:pStyle w:val="Listaszerbekezds"/>
        <w:numPr>
          <w:ilvl w:val="0"/>
          <w:numId w:val="34"/>
        </w:numPr>
        <w:shd w:val="clear" w:color="auto" w:fill="FFFFFF" w:themeFill="background1"/>
        <w:spacing w:after="0" w:line="240" w:lineRule="auto"/>
        <w:rPr>
          <w:rFonts w:ascii="Times New Roman" w:eastAsia="Times New Roman" w:hAnsi="Times New Roman" w:cs="Times New Roman"/>
          <w:vanish/>
          <w:lang w:eastAsia="hu-HU"/>
        </w:rPr>
      </w:pPr>
    </w:p>
    <w:p w:rsidR="00557399" w:rsidRPr="00214402" w:rsidRDefault="00557399" w:rsidP="00D2725D">
      <w:pPr>
        <w:pStyle w:val="Listaszerbekezds"/>
        <w:numPr>
          <w:ilvl w:val="1"/>
          <w:numId w:val="34"/>
        </w:numPr>
        <w:shd w:val="clear" w:color="auto" w:fill="FFFFFF" w:themeFill="background1"/>
        <w:spacing w:after="0" w:line="240" w:lineRule="auto"/>
        <w:jc w:val="both"/>
        <w:rPr>
          <w:rFonts w:ascii="Times New Roman" w:eastAsia="Times New Roman" w:hAnsi="Times New Roman" w:cs="Times New Roman"/>
          <w:b/>
          <w:u w:val="single"/>
          <w:lang w:eastAsia="hu-HU"/>
        </w:rPr>
      </w:pPr>
      <w:r w:rsidRPr="00214402">
        <w:rPr>
          <w:rFonts w:ascii="Times New Roman" w:eastAsia="Times New Roman" w:hAnsi="Times New Roman" w:cs="Times New Roman"/>
          <w:b/>
          <w:u w:val="single"/>
          <w:lang w:eastAsia="hu-HU"/>
        </w:rPr>
        <w:t xml:space="preserve">Az ajánlat beérkezési határideje: </w:t>
      </w:r>
      <w:r w:rsidR="001A0623" w:rsidRPr="00214402">
        <w:rPr>
          <w:rFonts w:ascii="Times New Roman" w:eastAsia="Times New Roman" w:hAnsi="Times New Roman" w:cs="Times New Roman"/>
          <w:b/>
          <w:u w:val="single"/>
          <w:lang w:eastAsia="hu-HU"/>
        </w:rPr>
        <w:t>202</w:t>
      </w:r>
      <w:r w:rsidR="00005146">
        <w:rPr>
          <w:rFonts w:ascii="Times New Roman" w:eastAsia="Times New Roman" w:hAnsi="Times New Roman" w:cs="Times New Roman"/>
          <w:b/>
          <w:u w:val="single"/>
          <w:lang w:eastAsia="hu-HU"/>
        </w:rPr>
        <w:t>5</w:t>
      </w:r>
      <w:r w:rsidR="001A0623" w:rsidRPr="00214402">
        <w:rPr>
          <w:rFonts w:ascii="Times New Roman" w:eastAsia="Times New Roman" w:hAnsi="Times New Roman" w:cs="Times New Roman"/>
          <w:b/>
          <w:u w:val="single"/>
          <w:lang w:eastAsia="hu-HU"/>
        </w:rPr>
        <w:t xml:space="preserve">. </w:t>
      </w:r>
      <w:r w:rsidR="009A3678">
        <w:rPr>
          <w:rFonts w:ascii="Times New Roman" w:eastAsia="Times New Roman" w:hAnsi="Times New Roman" w:cs="Times New Roman"/>
          <w:b/>
          <w:u w:val="single"/>
          <w:lang w:eastAsia="hu-HU"/>
        </w:rPr>
        <w:t>jú</w:t>
      </w:r>
      <w:r w:rsidR="00602EC8">
        <w:rPr>
          <w:rFonts w:ascii="Times New Roman" w:eastAsia="Times New Roman" w:hAnsi="Times New Roman" w:cs="Times New Roman"/>
          <w:b/>
          <w:u w:val="single"/>
          <w:lang w:eastAsia="hu-HU"/>
        </w:rPr>
        <w:t>l</w:t>
      </w:r>
      <w:r w:rsidR="009A3678">
        <w:rPr>
          <w:rFonts w:ascii="Times New Roman" w:eastAsia="Times New Roman" w:hAnsi="Times New Roman" w:cs="Times New Roman"/>
          <w:b/>
          <w:u w:val="single"/>
          <w:lang w:eastAsia="hu-HU"/>
        </w:rPr>
        <w:t xml:space="preserve">ius </w:t>
      </w:r>
      <w:r w:rsidR="00602EC8">
        <w:rPr>
          <w:rFonts w:ascii="Times New Roman" w:eastAsia="Times New Roman" w:hAnsi="Times New Roman" w:cs="Times New Roman"/>
          <w:b/>
          <w:u w:val="single"/>
          <w:lang w:eastAsia="hu-HU"/>
        </w:rPr>
        <w:t>31</w:t>
      </w:r>
      <w:r w:rsidRPr="00214402">
        <w:rPr>
          <w:rFonts w:ascii="Times New Roman" w:eastAsia="Times New Roman" w:hAnsi="Times New Roman" w:cs="Times New Roman"/>
          <w:b/>
          <w:u w:val="single"/>
          <w:lang w:eastAsia="hu-HU"/>
        </w:rPr>
        <w:t>. (</w:t>
      </w:r>
      <w:r w:rsidR="00602EC8">
        <w:rPr>
          <w:rFonts w:ascii="Times New Roman" w:eastAsia="Times New Roman" w:hAnsi="Times New Roman" w:cs="Times New Roman"/>
          <w:b/>
          <w:u w:val="single"/>
          <w:lang w:eastAsia="hu-HU"/>
        </w:rPr>
        <w:t>csütörtök</w:t>
      </w:r>
      <w:r w:rsidR="00214402">
        <w:rPr>
          <w:rFonts w:ascii="Times New Roman" w:eastAsia="Times New Roman" w:hAnsi="Times New Roman" w:cs="Times New Roman"/>
          <w:b/>
          <w:u w:val="single"/>
          <w:lang w:eastAsia="hu-HU"/>
        </w:rPr>
        <w:t>)</w:t>
      </w:r>
      <w:r w:rsidRPr="00214402">
        <w:rPr>
          <w:rFonts w:ascii="Times New Roman" w:eastAsia="Times New Roman" w:hAnsi="Times New Roman" w:cs="Times New Roman"/>
          <w:b/>
          <w:u w:val="single"/>
          <w:lang w:eastAsia="hu-HU"/>
        </w:rPr>
        <w:t xml:space="preserve"> 12:00 óra.</w:t>
      </w:r>
    </w:p>
    <w:p w:rsidR="00557399" w:rsidRPr="001A0623" w:rsidRDefault="00557399" w:rsidP="00D2725D">
      <w:pPr>
        <w:pStyle w:val="Listaszerbekezds"/>
        <w:numPr>
          <w:ilvl w:val="1"/>
          <w:numId w:val="34"/>
        </w:numPr>
        <w:shd w:val="clear" w:color="auto" w:fill="FFFFFF" w:themeFill="background1"/>
        <w:spacing w:after="0" w:line="240" w:lineRule="auto"/>
        <w:jc w:val="both"/>
        <w:rPr>
          <w:rFonts w:ascii="Times New Roman" w:eastAsia="Times New Roman" w:hAnsi="Times New Roman" w:cs="Times New Roman"/>
          <w:lang w:eastAsia="hu-HU"/>
        </w:rPr>
      </w:pPr>
      <w:r w:rsidRPr="001A0623">
        <w:rPr>
          <w:rFonts w:ascii="Times New Roman" w:eastAsia="Times New Roman" w:hAnsi="Times New Roman" w:cs="Times New Roman"/>
          <w:lang w:eastAsia="hu-HU"/>
        </w:rPr>
        <w:t>A beérkezési határidőn túl érkező ajánlat érvénytelen.</w:t>
      </w:r>
    </w:p>
    <w:p w:rsidR="00557399" w:rsidRPr="001A0623" w:rsidRDefault="00557399" w:rsidP="00D2725D">
      <w:pPr>
        <w:pStyle w:val="Listaszerbekezds"/>
        <w:numPr>
          <w:ilvl w:val="1"/>
          <w:numId w:val="34"/>
        </w:numPr>
        <w:shd w:val="clear" w:color="auto" w:fill="FFFFFF" w:themeFill="background1"/>
        <w:spacing w:after="0" w:line="240" w:lineRule="auto"/>
        <w:jc w:val="both"/>
        <w:rPr>
          <w:rFonts w:ascii="Times New Roman" w:eastAsia="Times New Roman" w:hAnsi="Times New Roman" w:cs="Times New Roman"/>
          <w:lang w:eastAsia="hu-HU"/>
        </w:rPr>
      </w:pPr>
      <w:r w:rsidRPr="001A0623">
        <w:rPr>
          <w:rFonts w:ascii="Times New Roman" w:eastAsia="Times New Roman" w:hAnsi="Times New Roman" w:cs="Times New Roman"/>
          <w:lang w:eastAsia="hu-HU"/>
        </w:rPr>
        <w:t>A pályázó a pályázatot zárt bor</w:t>
      </w:r>
      <w:r w:rsidR="00D2725D">
        <w:rPr>
          <w:rFonts w:ascii="Times New Roman" w:eastAsia="Times New Roman" w:hAnsi="Times New Roman" w:cs="Times New Roman"/>
          <w:lang w:eastAsia="hu-HU"/>
        </w:rPr>
        <w:t>ítékban, jelen pályázati kiírás</w:t>
      </w:r>
      <w:r w:rsidRPr="001A0623">
        <w:rPr>
          <w:rFonts w:ascii="Times New Roman" w:eastAsia="Times New Roman" w:hAnsi="Times New Roman" w:cs="Times New Roman"/>
          <w:lang w:eastAsia="hu-HU"/>
        </w:rPr>
        <w:t xml:space="preserve">ban </w:t>
      </w:r>
      <w:r w:rsidR="00D2725D">
        <w:rPr>
          <w:rFonts w:ascii="Times New Roman" w:eastAsia="Times New Roman" w:hAnsi="Times New Roman" w:cs="Times New Roman"/>
          <w:lang w:eastAsia="hu-HU"/>
        </w:rPr>
        <w:t xml:space="preserve">4.2.1. pontban </w:t>
      </w:r>
      <w:r w:rsidRPr="001A0623">
        <w:rPr>
          <w:rFonts w:ascii="Times New Roman" w:eastAsia="Times New Roman" w:hAnsi="Times New Roman" w:cs="Times New Roman"/>
          <w:lang w:eastAsia="hu-HU"/>
        </w:rPr>
        <w:t xml:space="preserve">megjelölt azonosító jelzéssel ellátva, egy eredeti és két másolati példányban magyar nyelven terjesztheti elő érvényesen postai úton, személyesen vagy meghatalmazottja útján a </w:t>
      </w:r>
      <w:r w:rsidR="004205AD">
        <w:rPr>
          <w:rFonts w:ascii="Times New Roman" w:eastAsia="Times New Roman" w:hAnsi="Times New Roman" w:cs="Times New Roman"/>
          <w:lang w:eastAsia="hu-HU"/>
        </w:rPr>
        <w:t xml:space="preserve">vagy </w:t>
      </w:r>
      <w:r w:rsidRPr="001A0623">
        <w:rPr>
          <w:rFonts w:ascii="Times New Roman" w:eastAsia="Times New Roman" w:hAnsi="Times New Roman" w:cs="Times New Roman"/>
          <w:lang w:eastAsia="hu-HU"/>
        </w:rPr>
        <w:t xml:space="preserve">személyesen a </w:t>
      </w:r>
      <w:r w:rsidR="001960AF">
        <w:rPr>
          <w:rFonts w:ascii="Times New Roman" w:eastAsia="Times New Roman" w:hAnsi="Times New Roman" w:cs="Times New Roman"/>
          <w:lang w:eastAsia="hu-HU"/>
        </w:rPr>
        <w:t>Bázakerettyei Közös Önkormányzati Hivatal – 8887 Bázakerettye, Fő u. 4.</w:t>
      </w:r>
      <w:r w:rsidR="004205AD">
        <w:rPr>
          <w:rFonts w:ascii="Times New Roman" w:eastAsia="Times New Roman" w:hAnsi="Times New Roman" w:cs="Times New Roman"/>
          <w:lang w:eastAsia="hu-HU"/>
        </w:rPr>
        <w:t xml:space="preserve"> címen</w:t>
      </w:r>
      <w:r w:rsidRPr="001A0623">
        <w:rPr>
          <w:rFonts w:ascii="Times New Roman" w:eastAsia="Times New Roman" w:hAnsi="Times New Roman" w:cs="Times New Roman"/>
          <w:lang w:eastAsia="hu-HU"/>
        </w:rPr>
        <w:t xml:space="preserve">. </w:t>
      </w:r>
      <w:r w:rsidR="00D2725D">
        <w:rPr>
          <w:rFonts w:ascii="Times New Roman" w:eastAsia="Times New Roman" w:hAnsi="Times New Roman" w:cs="Times New Roman"/>
          <w:lang w:eastAsia="hu-HU"/>
        </w:rPr>
        <w:t>A</w:t>
      </w:r>
      <w:r w:rsidRPr="001A0623">
        <w:rPr>
          <w:rFonts w:ascii="Times New Roman" w:eastAsia="Times New Roman" w:hAnsi="Times New Roman" w:cs="Times New Roman"/>
          <w:lang w:eastAsia="hu-HU"/>
        </w:rPr>
        <w:t xml:space="preserve"> postai úton előterjeszteni kívánt pályázat esetén a Pályázó kockázata, hogy a pályázat határidőben beérkezzen.</w:t>
      </w:r>
    </w:p>
    <w:p w:rsidR="00557399" w:rsidRPr="001A0623" w:rsidRDefault="00557399" w:rsidP="00D2725D">
      <w:pPr>
        <w:pStyle w:val="Listaszerbekezds"/>
        <w:numPr>
          <w:ilvl w:val="1"/>
          <w:numId w:val="34"/>
        </w:numPr>
        <w:shd w:val="clear" w:color="auto" w:fill="FFFFFF" w:themeFill="background1"/>
        <w:spacing w:after="0" w:line="240" w:lineRule="auto"/>
        <w:jc w:val="both"/>
        <w:rPr>
          <w:rFonts w:ascii="Times New Roman" w:eastAsia="Times New Roman" w:hAnsi="Times New Roman" w:cs="Times New Roman"/>
          <w:lang w:eastAsia="hu-HU"/>
        </w:rPr>
      </w:pPr>
      <w:r w:rsidRPr="001A0623">
        <w:rPr>
          <w:rFonts w:ascii="Times New Roman" w:eastAsia="Times New Roman" w:hAnsi="Times New Roman" w:cs="Times New Roman"/>
          <w:lang w:eastAsia="hu-HU"/>
        </w:rPr>
        <w:t>Hiánypótlás</w:t>
      </w:r>
      <w:r w:rsidR="001960AF">
        <w:rPr>
          <w:rFonts w:ascii="Times New Roman" w:eastAsia="Times New Roman" w:hAnsi="Times New Roman" w:cs="Times New Roman"/>
          <w:lang w:eastAsia="hu-HU"/>
        </w:rPr>
        <w:t>:</w:t>
      </w:r>
    </w:p>
    <w:p w:rsidR="00557399" w:rsidRPr="001A0623" w:rsidRDefault="00557399" w:rsidP="001960AF">
      <w:pPr>
        <w:pStyle w:val="Listaszerbekezds"/>
        <w:shd w:val="clear" w:color="auto" w:fill="FFFFFF" w:themeFill="background1"/>
        <w:spacing w:after="0" w:line="240" w:lineRule="auto"/>
        <w:ind w:left="792"/>
        <w:jc w:val="both"/>
        <w:rPr>
          <w:rFonts w:ascii="Times New Roman" w:eastAsia="Times New Roman" w:hAnsi="Times New Roman" w:cs="Times New Roman"/>
          <w:lang w:eastAsia="hu-HU"/>
        </w:rPr>
      </w:pPr>
      <w:r w:rsidRPr="001A0623">
        <w:rPr>
          <w:rFonts w:ascii="Times New Roman" w:eastAsia="Times New Roman" w:hAnsi="Times New Roman" w:cs="Times New Roman"/>
          <w:lang w:eastAsia="hu-HU"/>
        </w:rPr>
        <w:t xml:space="preserve">Ajánlatkérő az egyszeri és csak az alaki hibák orvosolására szolgáló, kizárólag felhívásra (e-mail útján) történő és </w:t>
      </w:r>
      <w:r w:rsidR="004205AD">
        <w:rPr>
          <w:rFonts w:ascii="Times New Roman" w:eastAsia="Times New Roman" w:hAnsi="Times New Roman" w:cs="Times New Roman"/>
          <w:lang w:eastAsia="hu-HU"/>
        </w:rPr>
        <w:t>3</w:t>
      </w:r>
      <w:r w:rsidRPr="001A0623">
        <w:rPr>
          <w:rFonts w:ascii="Times New Roman" w:eastAsia="Times New Roman" w:hAnsi="Times New Roman" w:cs="Times New Roman"/>
          <w:lang w:eastAsia="hu-HU"/>
        </w:rPr>
        <w:t xml:space="preserve"> napos határidőhöz kötött hiá</w:t>
      </w:r>
      <w:r w:rsidR="004205AD">
        <w:rPr>
          <w:rFonts w:ascii="Times New Roman" w:eastAsia="Times New Roman" w:hAnsi="Times New Roman" w:cs="Times New Roman"/>
          <w:lang w:eastAsia="hu-HU"/>
        </w:rPr>
        <w:t>nypótlás lehetőségét biztosítja a bontás után.</w:t>
      </w:r>
    </w:p>
    <w:p w:rsidR="00D2725D" w:rsidRDefault="00D2725D" w:rsidP="00D2725D">
      <w:pPr>
        <w:shd w:val="clear" w:color="auto" w:fill="FFFFFF" w:themeFill="background1"/>
        <w:spacing w:after="0" w:line="240" w:lineRule="auto"/>
        <w:ind w:left="360"/>
        <w:rPr>
          <w:rFonts w:ascii="Times New Roman" w:eastAsia="Times New Roman" w:hAnsi="Times New Roman" w:cs="Times New Roman"/>
          <w:lang w:eastAsia="hu-HU"/>
        </w:rPr>
      </w:pPr>
    </w:p>
    <w:p w:rsidR="00557399" w:rsidRPr="00557399" w:rsidRDefault="00557399" w:rsidP="00D2725D">
      <w:pPr>
        <w:numPr>
          <w:ilvl w:val="0"/>
          <w:numId w:val="23"/>
        </w:numPr>
        <w:shd w:val="clear" w:color="auto" w:fill="FFFFFF" w:themeFill="background1"/>
        <w:spacing w:after="0" w:line="240" w:lineRule="auto"/>
        <w:rPr>
          <w:rFonts w:ascii="Times New Roman" w:eastAsia="Times New Roman" w:hAnsi="Times New Roman" w:cs="Times New Roman"/>
          <w:b/>
          <w:lang w:eastAsia="hu-HU"/>
        </w:rPr>
      </w:pPr>
      <w:r w:rsidRPr="00557399">
        <w:rPr>
          <w:rFonts w:ascii="Times New Roman" w:eastAsia="Times New Roman" w:hAnsi="Times New Roman" w:cs="Times New Roman"/>
          <w:b/>
          <w:lang w:eastAsia="hu-HU"/>
        </w:rPr>
        <w:t>Az ajánlatok bontása</w:t>
      </w:r>
    </w:p>
    <w:p w:rsidR="00D2725D" w:rsidRPr="00CC0642" w:rsidRDefault="00557399" w:rsidP="009A3678">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CC0642">
        <w:rPr>
          <w:rFonts w:ascii="Times New Roman" w:eastAsia="Times New Roman" w:hAnsi="Times New Roman" w:cs="Times New Roman"/>
          <w:lang w:eastAsia="hu-HU"/>
        </w:rPr>
        <w:t xml:space="preserve">Az ajánlatok bontásának helye és időpontja: </w:t>
      </w:r>
      <w:r w:rsidR="009B3314" w:rsidRPr="00CC0642">
        <w:rPr>
          <w:rFonts w:ascii="Times New Roman" w:eastAsia="Times New Roman" w:hAnsi="Times New Roman" w:cs="Times New Roman"/>
          <w:lang w:eastAsia="hu-HU"/>
        </w:rPr>
        <w:t>Bázakerettye</w:t>
      </w:r>
      <w:r w:rsidR="004205AD" w:rsidRPr="00CC0642">
        <w:rPr>
          <w:rFonts w:ascii="Times New Roman" w:eastAsia="Times New Roman" w:hAnsi="Times New Roman" w:cs="Times New Roman"/>
          <w:lang w:eastAsia="hu-HU"/>
        </w:rPr>
        <w:t xml:space="preserve">i Közös Önkormányzati Hivatal </w:t>
      </w:r>
      <w:r w:rsidR="001960AF" w:rsidRPr="00CC0642">
        <w:rPr>
          <w:rFonts w:ascii="Times New Roman" w:eastAsia="Times New Roman" w:hAnsi="Times New Roman" w:cs="Times New Roman"/>
          <w:lang w:eastAsia="hu-HU"/>
        </w:rPr>
        <w:t xml:space="preserve">8887 </w:t>
      </w:r>
      <w:r w:rsidR="009B3314" w:rsidRPr="00CC0642">
        <w:rPr>
          <w:rFonts w:ascii="Times New Roman" w:eastAsia="Times New Roman" w:hAnsi="Times New Roman" w:cs="Times New Roman"/>
          <w:lang w:eastAsia="hu-HU"/>
        </w:rPr>
        <w:t xml:space="preserve">Bázakerettye, Fő u. 4. </w:t>
      </w:r>
      <w:r w:rsidR="004205AD" w:rsidRPr="00CC0642">
        <w:rPr>
          <w:rFonts w:ascii="Times New Roman" w:eastAsia="Times New Roman" w:hAnsi="Times New Roman" w:cs="Times New Roman"/>
          <w:lang w:eastAsia="hu-HU"/>
        </w:rPr>
        <w:t>Jegyző</w:t>
      </w:r>
      <w:r w:rsidR="00D2725D" w:rsidRPr="00CC0642">
        <w:rPr>
          <w:rFonts w:ascii="Times New Roman" w:eastAsia="Times New Roman" w:hAnsi="Times New Roman" w:cs="Times New Roman"/>
          <w:lang w:eastAsia="hu-HU"/>
        </w:rPr>
        <w:t>i iroda</w:t>
      </w:r>
      <w:r w:rsidRPr="00CC0642">
        <w:rPr>
          <w:rFonts w:ascii="Times New Roman" w:eastAsia="Times New Roman" w:hAnsi="Times New Roman" w:cs="Times New Roman"/>
          <w:lang w:eastAsia="hu-HU"/>
        </w:rPr>
        <w:t xml:space="preserve">, </w:t>
      </w:r>
      <w:r w:rsidR="009A3678" w:rsidRPr="009A3678">
        <w:rPr>
          <w:rFonts w:ascii="Times New Roman" w:eastAsia="Times New Roman" w:hAnsi="Times New Roman" w:cs="Times New Roman"/>
          <w:lang w:eastAsia="hu-HU"/>
        </w:rPr>
        <w:t xml:space="preserve">2025. </w:t>
      </w:r>
      <w:r w:rsidR="00602EC8">
        <w:rPr>
          <w:rFonts w:ascii="Times New Roman" w:eastAsia="Times New Roman" w:hAnsi="Times New Roman" w:cs="Times New Roman"/>
          <w:lang w:eastAsia="hu-HU"/>
        </w:rPr>
        <w:t>augusztus 4</w:t>
      </w:r>
      <w:r w:rsidR="009A3678" w:rsidRPr="009A3678">
        <w:rPr>
          <w:rFonts w:ascii="Times New Roman" w:eastAsia="Times New Roman" w:hAnsi="Times New Roman" w:cs="Times New Roman"/>
          <w:lang w:eastAsia="hu-HU"/>
        </w:rPr>
        <w:t xml:space="preserve">. (hétfő) </w:t>
      </w:r>
      <w:r w:rsidR="00005146" w:rsidRPr="00005146">
        <w:rPr>
          <w:rFonts w:ascii="Times New Roman" w:eastAsia="Times New Roman" w:hAnsi="Times New Roman" w:cs="Times New Roman"/>
          <w:lang w:eastAsia="hu-HU"/>
        </w:rPr>
        <w:t>1</w:t>
      </w:r>
      <w:r w:rsidR="009A3678">
        <w:rPr>
          <w:rFonts w:ascii="Times New Roman" w:eastAsia="Times New Roman" w:hAnsi="Times New Roman" w:cs="Times New Roman"/>
          <w:lang w:eastAsia="hu-HU"/>
        </w:rPr>
        <w:t>3</w:t>
      </w:r>
      <w:r w:rsidR="00005146" w:rsidRPr="00005146">
        <w:rPr>
          <w:rFonts w:ascii="Times New Roman" w:eastAsia="Times New Roman" w:hAnsi="Times New Roman" w:cs="Times New Roman"/>
          <w:lang w:eastAsia="hu-HU"/>
        </w:rPr>
        <w:t>:</w:t>
      </w:r>
      <w:r w:rsidR="009A3678">
        <w:rPr>
          <w:rFonts w:ascii="Times New Roman" w:eastAsia="Times New Roman" w:hAnsi="Times New Roman" w:cs="Times New Roman"/>
          <w:lang w:eastAsia="hu-HU"/>
        </w:rPr>
        <w:t>0</w:t>
      </w:r>
      <w:r w:rsidR="00005146" w:rsidRPr="00005146">
        <w:rPr>
          <w:rFonts w:ascii="Times New Roman" w:eastAsia="Times New Roman" w:hAnsi="Times New Roman" w:cs="Times New Roman"/>
          <w:lang w:eastAsia="hu-HU"/>
        </w:rPr>
        <w:t>0 óra</w:t>
      </w:r>
      <w:r w:rsidR="00005146">
        <w:rPr>
          <w:rFonts w:ascii="Times New Roman" w:eastAsia="Times New Roman" w:hAnsi="Times New Roman" w:cs="Times New Roman"/>
          <w:lang w:eastAsia="hu-HU"/>
        </w:rPr>
        <w:t>.</w:t>
      </w:r>
    </w:p>
    <w:p w:rsidR="00D2725D" w:rsidRDefault="00557399" w:rsidP="00D2725D">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 xml:space="preserve">Az ajánlatok bontásánál Ajánlatkérő és a Pályázók (Pályázók törvényes képviselője vagy teljes </w:t>
      </w:r>
      <w:proofErr w:type="spellStart"/>
      <w:r w:rsidRPr="00D2725D">
        <w:rPr>
          <w:rFonts w:ascii="Times New Roman" w:eastAsia="Times New Roman" w:hAnsi="Times New Roman" w:cs="Times New Roman"/>
          <w:lang w:eastAsia="hu-HU"/>
        </w:rPr>
        <w:t>bizonyítóerejű</w:t>
      </w:r>
      <w:proofErr w:type="spellEnd"/>
      <w:r w:rsidRPr="00D2725D">
        <w:rPr>
          <w:rFonts w:ascii="Times New Roman" w:eastAsia="Times New Roman" w:hAnsi="Times New Roman" w:cs="Times New Roman"/>
          <w:lang w:eastAsia="hu-HU"/>
        </w:rPr>
        <w:t xml:space="preserve"> magánokiratba foglalt meghatalmazottja) lehetnek jelen.</w:t>
      </w:r>
    </w:p>
    <w:p w:rsidR="00557399" w:rsidRPr="00D2725D" w:rsidRDefault="00557399" w:rsidP="00D2725D">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Az ajánlatok bontásáról jegyzőkönyv készül.</w:t>
      </w:r>
    </w:p>
    <w:p w:rsidR="00D2725D" w:rsidRDefault="00D2725D" w:rsidP="00D2725D">
      <w:pPr>
        <w:shd w:val="clear" w:color="auto" w:fill="FFFFFF" w:themeFill="background1"/>
        <w:spacing w:after="0" w:line="240" w:lineRule="auto"/>
        <w:rPr>
          <w:rFonts w:ascii="Times New Roman" w:eastAsia="Times New Roman" w:hAnsi="Times New Roman" w:cs="Times New Roman"/>
          <w:lang w:eastAsia="hu-HU"/>
        </w:rPr>
      </w:pPr>
    </w:p>
    <w:p w:rsidR="00557399" w:rsidRPr="00D2725D" w:rsidRDefault="00557399" w:rsidP="00D2725D">
      <w:pPr>
        <w:pStyle w:val="Listaszerbekezds"/>
        <w:numPr>
          <w:ilvl w:val="0"/>
          <w:numId w:val="23"/>
        </w:numPr>
        <w:shd w:val="clear" w:color="auto" w:fill="FFFFFF" w:themeFill="background1"/>
        <w:spacing w:after="0" w:line="240" w:lineRule="auto"/>
        <w:rPr>
          <w:rFonts w:ascii="Times New Roman" w:eastAsia="Times New Roman" w:hAnsi="Times New Roman" w:cs="Times New Roman"/>
          <w:b/>
          <w:lang w:eastAsia="hu-HU"/>
        </w:rPr>
      </w:pPr>
      <w:r w:rsidRPr="00D2725D">
        <w:rPr>
          <w:rFonts w:ascii="Times New Roman" w:eastAsia="Times New Roman" w:hAnsi="Times New Roman" w:cs="Times New Roman"/>
          <w:b/>
          <w:lang w:eastAsia="hu-HU"/>
        </w:rPr>
        <w:t>A Pályázó ajánlati kötöttsége</w:t>
      </w:r>
    </w:p>
    <w:p w:rsidR="00557399" w:rsidRPr="00D2725D" w:rsidRDefault="00557399" w:rsidP="00D2725D">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A Pályázó Ptk. 6:75. §-a szerinti ajánlati kötöttsége a pályázata bontásával beáll.</w:t>
      </w:r>
    </w:p>
    <w:p w:rsidR="00557399" w:rsidRPr="00D2725D" w:rsidRDefault="00557399" w:rsidP="00D2725D">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Az ajánlati kötöttség beálltát követően a Pályázó az ajánlatát nem módosíthatja, illetve azt csak az ajánlati biztosíték elvesztésének ódiumával vonhatja vissza.</w:t>
      </w:r>
    </w:p>
    <w:p w:rsidR="00557399" w:rsidRPr="00D2725D" w:rsidRDefault="00557399" w:rsidP="00D2725D">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Pályázó a nyertességét megállapító érdemi határozat meghozatalát követő 150 napig kötve marad az ajánlatához.</w:t>
      </w:r>
    </w:p>
    <w:p w:rsidR="00557399" w:rsidRPr="00D2725D" w:rsidRDefault="00557399" w:rsidP="00D2725D">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Feloldja a Pályázó ajánlati kötöttségét:</w:t>
      </w:r>
    </w:p>
    <w:p w:rsidR="00557399" w:rsidRPr="00D2725D" w:rsidRDefault="00557399" w:rsidP="00D2725D">
      <w:pPr>
        <w:pStyle w:val="Listaszerbekezds"/>
        <w:numPr>
          <w:ilvl w:val="2"/>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 xml:space="preserve">a pályázati eljárás </w:t>
      </w:r>
      <w:proofErr w:type="spellStart"/>
      <w:r w:rsidRPr="00D2725D">
        <w:rPr>
          <w:rFonts w:ascii="Times New Roman" w:eastAsia="Times New Roman" w:hAnsi="Times New Roman" w:cs="Times New Roman"/>
          <w:lang w:eastAsia="hu-HU"/>
        </w:rPr>
        <w:t>eredménytelenségének</w:t>
      </w:r>
      <w:proofErr w:type="spellEnd"/>
      <w:r w:rsidRPr="00D2725D">
        <w:rPr>
          <w:rFonts w:ascii="Times New Roman" w:eastAsia="Times New Roman" w:hAnsi="Times New Roman" w:cs="Times New Roman"/>
          <w:lang w:eastAsia="hu-HU"/>
        </w:rPr>
        <w:t xml:space="preserve"> a kimondása;</w:t>
      </w:r>
    </w:p>
    <w:p w:rsidR="00557399" w:rsidRPr="00D2725D" w:rsidRDefault="00557399" w:rsidP="00D2725D">
      <w:pPr>
        <w:pStyle w:val="Listaszerbekezds"/>
        <w:numPr>
          <w:ilvl w:val="2"/>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a pályázati eljárás érvénytelenné nyilvánítása;</w:t>
      </w:r>
    </w:p>
    <w:p w:rsidR="00557399" w:rsidRDefault="00557399" w:rsidP="00D2725D">
      <w:pPr>
        <w:pStyle w:val="Listaszerbekezds"/>
        <w:numPr>
          <w:ilvl w:val="2"/>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az ajánlata érvénytelenné nyilvánítása.</w:t>
      </w:r>
    </w:p>
    <w:p w:rsidR="00D2725D" w:rsidRPr="00D2725D" w:rsidRDefault="00D2725D" w:rsidP="00D2725D">
      <w:pPr>
        <w:pStyle w:val="Listaszerbekezds"/>
        <w:shd w:val="clear" w:color="auto" w:fill="FFFFFF" w:themeFill="background1"/>
        <w:spacing w:after="0" w:line="240" w:lineRule="auto"/>
        <w:ind w:left="792"/>
        <w:jc w:val="both"/>
        <w:rPr>
          <w:rFonts w:ascii="Times New Roman" w:eastAsia="Times New Roman" w:hAnsi="Times New Roman" w:cs="Times New Roman"/>
          <w:lang w:eastAsia="hu-HU"/>
        </w:rPr>
      </w:pPr>
    </w:p>
    <w:p w:rsidR="00557399" w:rsidRPr="00D2725D" w:rsidRDefault="00557399" w:rsidP="00D2725D">
      <w:pPr>
        <w:pStyle w:val="Listaszerbekezds"/>
        <w:numPr>
          <w:ilvl w:val="0"/>
          <w:numId w:val="23"/>
        </w:numPr>
        <w:shd w:val="clear" w:color="auto" w:fill="FFFFFF" w:themeFill="background1"/>
        <w:spacing w:after="0" w:line="240" w:lineRule="auto"/>
        <w:rPr>
          <w:rFonts w:ascii="Times New Roman" w:eastAsia="Times New Roman" w:hAnsi="Times New Roman" w:cs="Times New Roman"/>
          <w:b/>
          <w:lang w:eastAsia="hu-HU"/>
        </w:rPr>
      </w:pPr>
      <w:r w:rsidRPr="00D2725D">
        <w:rPr>
          <w:rFonts w:ascii="Times New Roman" w:eastAsia="Times New Roman" w:hAnsi="Times New Roman" w:cs="Times New Roman"/>
          <w:b/>
          <w:lang w:eastAsia="hu-HU"/>
        </w:rPr>
        <w:t>A pályázatok értékelése</w:t>
      </w:r>
    </w:p>
    <w:p w:rsidR="00557399" w:rsidRPr="00D2725D" w:rsidRDefault="00557399" w:rsidP="001960AF">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A pályázatokat Ajánlatkérő által létrehozott legalább 3 fős bizottság a bontást követő 1</w:t>
      </w:r>
      <w:r w:rsidR="00CC0642">
        <w:rPr>
          <w:rFonts w:ascii="Times New Roman" w:eastAsia="Times New Roman" w:hAnsi="Times New Roman" w:cs="Times New Roman"/>
          <w:lang w:eastAsia="hu-HU"/>
        </w:rPr>
        <w:t>0</w:t>
      </w:r>
      <w:r w:rsidRPr="00D2725D">
        <w:rPr>
          <w:rFonts w:ascii="Times New Roman" w:eastAsia="Times New Roman" w:hAnsi="Times New Roman" w:cs="Times New Roman"/>
          <w:lang w:eastAsia="hu-HU"/>
        </w:rPr>
        <w:t xml:space="preserve"> napon belül érvényességi és tartalmi szempontból értékeli, és az elbírálásra vonatkozó javaslat indokolásával a döntéshozó részére előterjeszti.</w:t>
      </w:r>
    </w:p>
    <w:p w:rsidR="00557399" w:rsidRPr="00D2725D" w:rsidRDefault="00557399" w:rsidP="001960AF">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A döntéshozó a pályázatok érvényességéről, a pályázati eljárás eredményességéről, valamint a nyertes pályázatról a pályázatok bontását követő 30 napon belül köteles dönteni, mely határidő egy alkalommal legfeljebb 15 nappal meghosszabbítható. A döntéshozó az érdemi döntést követően a pályázati eljárás eredményét haladéktalanul, de legkésőbb tizenöt napon belül, írásban közli a Pályázókkal.</w:t>
      </w:r>
    </w:p>
    <w:p w:rsidR="00557399" w:rsidRPr="00D2725D" w:rsidRDefault="00557399" w:rsidP="001960AF">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A vételár a hasznosításra adott ajánlattal, továbbá a pályázati felhívásban foglaltakat összevetve és összességében kerül értékelésre.</w:t>
      </w:r>
    </w:p>
    <w:p w:rsidR="00557399" w:rsidRDefault="00557399" w:rsidP="001960AF">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D2725D">
        <w:rPr>
          <w:rFonts w:ascii="Times New Roman" w:eastAsia="Times New Roman" w:hAnsi="Times New Roman" w:cs="Times New Roman"/>
          <w:lang w:eastAsia="hu-HU"/>
        </w:rPr>
        <w:t>Ajánlatkérő jogosult, de nem köteles a nyertes mellett másodlagos nyertes kihirdetésére.</w:t>
      </w:r>
    </w:p>
    <w:p w:rsidR="00897BBF" w:rsidRDefault="00897BBF" w:rsidP="001960AF">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Ajánlatkérő fenntartja a jogot a pályázat érvénytelenné nyilvánítására indoklás nélkül.</w:t>
      </w:r>
    </w:p>
    <w:p w:rsidR="00897BBF" w:rsidRPr="00D2725D" w:rsidRDefault="00897BBF" w:rsidP="00897BBF">
      <w:pPr>
        <w:pStyle w:val="Listaszerbekezds"/>
        <w:shd w:val="clear" w:color="auto" w:fill="FFFFFF" w:themeFill="background1"/>
        <w:spacing w:after="0" w:line="240" w:lineRule="auto"/>
        <w:ind w:left="792"/>
        <w:rPr>
          <w:rFonts w:ascii="Times New Roman" w:eastAsia="Times New Roman" w:hAnsi="Times New Roman" w:cs="Times New Roman"/>
          <w:lang w:eastAsia="hu-HU"/>
        </w:rPr>
      </w:pPr>
    </w:p>
    <w:p w:rsidR="00557399" w:rsidRPr="00897BBF" w:rsidRDefault="00557399" w:rsidP="00897BBF">
      <w:pPr>
        <w:pStyle w:val="Listaszerbekezds"/>
        <w:numPr>
          <w:ilvl w:val="0"/>
          <w:numId w:val="23"/>
        </w:numPr>
        <w:shd w:val="clear" w:color="auto" w:fill="FFFFFF" w:themeFill="background1"/>
        <w:spacing w:after="0" w:line="240" w:lineRule="auto"/>
        <w:rPr>
          <w:rFonts w:ascii="Times New Roman" w:eastAsia="Times New Roman" w:hAnsi="Times New Roman" w:cs="Times New Roman"/>
          <w:b/>
          <w:lang w:eastAsia="hu-HU"/>
        </w:rPr>
      </w:pPr>
      <w:r w:rsidRPr="00897BBF">
        <w:rPr>
          <w:rFonts w:ascii="Times New Roman" w:eastAsia="Times New Roman" w:hAnsi="Times New Roman" w:cs="Times New Roman"/>
          <w:b/>
          <w:lang w:eastAsia="hu-HU"/>
        </w:rPr>
        <w:t>A szerződéskötés</w:t>
      </w:r>
    </w:p>
    <w:p w:rsidR="00557399" w:rsidRPr="00897BBF" w:rsidRDefault="00557399" w:rsidP="00897BBF">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897BBF">
        <w:rPr>
          <w:rFonts w:ascii="Times New Roman" w:eastAsia="Times New Roman" w:hAnsi="Times New Roman" w:cs="Times New Roman"/>
          <w:lang w:eastAsia="hu-HU"/>
        </w:rPr>
        <w:t>Ajánlatkérő az Ingatlan vonatkozásában a nyertes Pályázóval a nyertes pályázatában a hasznosításra vállalt kötelezettségek keretei között és annak megfelelően köt adásvételi szerződést.</w:t>
      </w:r>
    </w:p>
    <w:p w:rsidR="00557399" w:rsidRDefault="00557399" w:rsidP="00897BBF">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897BBF">
        <w:rPr>
          <w:rFonts w:ascii="Times New Roman" w:eastAsia="Times New Roman" w:hAnsi="Times New Roman" w:cs="Times New Roman"/>
          <w:lang w:eastAsia="hu-HU"/>
        </w:rPr>
        <w:t>A jelen pályázati felhívásban meghatározott feltételek és tényállás az ingatlan adásvételi szerződés tartalmi elemeit alkotják.</w:t>
      </w:r>
    </w:p>
    <w:p w:rsidR="00897BBF" w:rsidRDefault="00897BBF" w:rsidP="00897BBF">
      <w:pPr>
        <w:pStyle w:val="Listaszerbekezds"/>
        <w:shd w:val="clear" w:color="auto" w:fill="FFFFFF" w:themeFill="background1"/>
        <w:spacing w:after="0" w:line="240" w:lineRule="auto"/>
        <w:ind w:left="792"/>
        <w:jc w:val="both"/>
        <w:rPr>
          <w:rFonts w:ascii="Times New Roman" w:eastAsia="Times New Roman" w:hAnsi="Times New Roman" w:cs="Times New Roman"/>
          <w:lang w:eastAsia="hu-HU"/>
        </w:rPr>
      </w:pPr>
    </w:p>
    <w:p w:rsidR="009A3678" w:rsidRDefault="009A3678" w:rsidP="00897BBF">
      <w:pPr>
        <w:pStyle w:val="Listaszerbekezds"/>
        <w:shd w:val="clear" w:color="auto" w:fill="FFFFFF" w:themeFill="background1"/>
        <w:spacing w:after="0" w:line="240" w:lineRule="auto"/>
        <w:ind w:left="792"/>
        <w:jc w:val="both"/>
        <w:rPr>
          <w:rFonts w:ascii="Times New Roman" w:eastAsia="Times New Roman" w:hAnsi="Times New Roman" w:cs="Times New Roman"/>
          <w:lang w:eastAsia="hu-HU"/>
        </w:rPr>
      </w:pPr>
    </w:p>
    <w:p w:rsidR="009A3678" w:rsidRPr="00897BBF" w:rsidRDefault="009A3678" w:rsidP="00897BBF">
      <w:pPr>
        <w:pStyle w:val="Listaszerbekezds"/>
        <w:shd w:val="clear" w:color="auto" w:fill="FFFFFF" w:themeFill="background1"/>
        <w:spacing w:after="0" w:line="240" w:lineRule="auto"/>
        <w:ind w:left="792"/>
        <w:jc w:val="both"/>
        <w:rPr>
          <w:rFonts w:ascii="Times New Roman" w:eastAsia="Times New Roman" w:hAnsi="Times New Roman" w:cs="Times New Roman"/>
          <w:lang w:eastAsia="hu-HU"/>
        </w:rPr>
      </w:pPr>
    </w:p>
    <w:p w:rsidR="00557399" w:rsidRPr="00897BBF" w:rsidRDefault="00557399" w:rsidP="00897BBF">
      <w:pPr>
        <w:pStyle w:val="Listaszerbekezds"/>
        <w:numPr>
          <w:ilvl w:val="0"/>
          <w:numId w:val="23"/>
        </w:numPr>
        <w:shd w:val="clear" w:color="auto" w:fill="FFFFFF" w:themeFill="background1"/>
        <w:spacing w:after="0" w:line="240" w:lineRule="auto"/>
        <w:rPr>
          <w:rFonts w:ascii="Times New Roman" w:eastAsia="Times New Roman" w:hAnsi="Times New Roman" w:cs="Times New Roman"/>
          <w:b/>
          <w:lang w:eastAsia="hu-HU"/>
        </w:rPr>
      </w:pPr>
      <w:r w:rsidRPr="00897BBF">
        <w:rPr>
          <w:rFonts w:ascii="Times New Roman" w:eastAsia="Times New Roman" w:hAnsi="Times New Roman" w:cs="Times New Roman"/>
          <w:b/>
          <w:lang w:eastAsia="hu-HU"/>
        </w:rPr>
        <w:lastRenderedPageBreak/>
        <w:t>Egyéb feltételek</w:t>
      </w:r>
    </w:p>
    <w:p w:rsidR="00897BBF" w:rsidRDefault="00557399" w:rsidP="00897BBF">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897BBF">
        <w:rPr>
          <w:rFonts w:ascii="Times New Roman" w:eastAsia="Times New Roman" w:hAnsi="Times New Roman" w:cs="Times New Roman"/>
          <w:lang w:eastAsia="hu-HU"/>
        </w:rPr>
        <w:t>A nyertes Pályázó a vételár teljes megfizetését követően birtokba veheti az Ingatlant azzal, hogy a tulajdonjog átszállásának (földhivatali bejegyzésének) esetleges akadálya vagy lehetetlenülése esetén az Ingatlanon vagyoni ráfordítással történő beruházást az eredeti állapot helyreállítási kötelezettségével és Ajánlatkérővel szembeni kártérítési igény nélkül, saját felelősségére és kockázatára végezhet.</w:t>
      </w:r>
    </w:p>
    <w:p w:rsidR="00897BBF" w:rsidRDefault="00557399" w:rsidP="00897BBF">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897BBF">
        <w:rPr>
          <w:rFonts w:ascii="Times New Roman" w:eastAsia="Times New Roman" w:hAnsi="Times New Roman" w:cs="Times New Roman"/>
          <w:lang w:eastAsia="hu-HU"/>
        </w:rPr>
        <w:t>Az Ingatlan bármikor megtekinthető.</w:t>
      </w:r>
    </w:p>
    <w:p w:rsidR="00897BBF" w:rsidRPr="00CC0642" w:rsidRDefault="00557399" w:rsidP="00005146">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CC0642">
        <w:rPr>
          <w:rFonts w:ascii="Times New Roman" w:eastAsia="Times New Roman" w:hAnsi="Times New Roman" w:cs="Times New Roman"/>
          <w:lang w:eastAsia="hu-HU"/>
        </w:rPr>
        <w:t xml:space="preserve">További információ az alábbi személytől és elérhetőségeken kérhető: </w:t>
      </w:r>
      <w:r w:rsidR="00005146">
        <w:rPr>
          <w:rFonts w:ascii="Times New Roman" w:eastAsia="Times New Roman" w:hAnsi="Times New Roman" w:cs="Times New Roman"/>
          <w:lang w:eastAsia="hu-HU"/>
        </w:rPr>
        <w:t>Iványi László Ottó</w:t>
      </w:r>
      <w:r w:rsidR="00CC0642" w:rsidRPr="00CC0642">
        <w:rPr>
          <w:rFonts w:ascii="Times New Roman" w:eastAsia="Times New Roman" w:hAnsi="Times New Roman" w:cs="Times New Roman"/>
          <w:lang w:eastAsia="hu-HU"/>
        </w:rPr>
        <w:t xml:space="preserve"> </w:t>
      </w:r>
      <w:r w:rsidRPr="00CC0642">
        <w:rPr>
          <w:rFonts w:ascii="Times New Roman" w:eastAsia="Times New Roman" w:hAnsi="Times New Roman" w:cs="Times New Roman"/>
          <w:lang w:eastAsia="hu-HU"/>
        </w:rPr>
        <w:t>polgármester, tel</w:t>
      </w:r>
      <w:proofErr w:type="gramStart"/>
      <w:r w:rsidRPr="00CC0642">
        <w:rPr>
          <w:rFonts w:ascii="Times New Roman" w:eastAsia="Times New Roman" w:hAnsi="Times New Roman" w:cs="Times New Roman"/>
          <w:lang w:eastAsia="hu-HU"/>
        </w:rPr>
        <w:t>.:</w:t>
      </w:r>
      <w:proofErr w:type="gramEnd"/>
      <w:r w:rsidRPr="00CC0642">
        <w:rPr>
          <w:rFonts w:ascii="Times New Roman" w:eastAsia="Times New Roman" w:hAnsi="Times New Roman" w:cs="Times New Roman"/>
          <w:lang w:eastAsia="hu-HU"/>
        </w:rPr>
        <w:t xml:space="preserve"> +36 </w:t>
      </w:r>
      <w:r w:rsidR="00897BBF" w:rsidRPr="00CC0642">
        <w:rPr>
          <w:rFonts w:ascii="Times New Roman" w:eastAsia="Times New Roman" w:hAnsi="Times New Roman" w:cs="Times New Roman"/>
          <w:lang w:eastAsia="hu-HU"/>
        </w:rPr>
        <w:t>30/</w:t>
      </w:r>
      <w:r w:rsidR="00005146">
        <w:rPr>
          <w:rFonts w:ascii="Times New Roman" w:eastAsia="Times New Roman" w:hAnsi="Times New Roman" w:cs="Times New Roman"/>
          <w:lang w:eastAsia="hu-HU"/>
        </w:rPr>
        <w:t>204-8339</w:t>
      </w:r>
      <w:r w:rsidRPr="00CC0642">
        <w:rPr>
          <w:rFonts w:ascii="Times New Roman" w:eastAsia="Times New Roman" w:hAnsi="Times New Roman" w:cs="Times New Roman"/>
          <w:lang w:eastAsia="hu-HU"/>
        </w:rPr>
        <w:t xml:space="preserve"> e-mail</w:t>
      </w:r>
      <w:r w:rsidR="001960AF" w:rsidRPr="00CC0642">
        <w:rPr>
          <w:rFonts w:ascii="Times New Roman" w:eastAsia="Times New Roman" w:hAnsi="Times New Roman" w:cs="Times New Roman"/>
          <w:lang w:eastAsia="hu-HU"/>
        </w:rPr>
        <w:t>:</w:t>
      </w:r>
      <w:r w:rsidRPr="00CC0642">
        <w:rPr>
          <w:rFonts w:ascii="Times New Roman" w:eastAsia="Times New Roman" w:hAnsi="Times New Roman" w:cs="Times New Roman"/>
          <w:lang w:eastAsia="hu-HU"/>
        </w:rPr>
        <w:t> </w:t>
      </w:r>
      <w:r w:rsidR="00CC0642" w:rsidRPr="00CC0642">
        <w:rPr>
          <w:rFonts w:ascii="Times New Roman" w:eastAsia="Times New Roman" w:hAnsi="Times New Roman" w:cs="Times New Roman"/>
          <w:lang w:eastAsia="hu-HU"/>
        </w:rPr>
        <w:t xml:space="preserve"> </w:t>
      </w:r>
      <w:r w:rsidR="00005146" w:rsidRPr="00005146">
        <w:rPr>
          <w:rFonts w:ascii="Times New Roman" w:hAnsi="Times New Roman" w:cs="Times New Roman"/>
        </w:rPr>
        <w:t>ivanyibk@gmail.com</w:t>
      </w:r>
      <w:r w:rsidR="00CC0642" w:rsidRPr="00005146">
        <w:rPr>
          <w:rFonts w:ascii="Times New Roman" w:eastAsia="Times New Roman" w:hAnsi="Times New Roman" w:cs="Times New Roman"/>
          <w:lang w:eastAsia="hu-HU"/>
        </w:rPr>
        <w:t>.</w:t>
      </w:r>
      <w:r w:rsidR="00CC0642">
        <w:rPr>
          <w:rFonts w:ascii="Times New Roman" w:eastAsia="Times New Roman" w:hAnsi="Times New Roman" w:cs="Times New Roman"/>
          <w:lang w:eastAsia="hu-HU"/>
        </w:rPr>
        <w:t xml:space="preserve"> </w:t>
      </w:r>
      <w:r w:rsidRPr="00CC0642">
        <w:rPr>
          <w:rFonts w:ascii="Times New Roman" w:eastAsia="Times New Roman" w:hAnsi="Times New Roman" w:cs="Times New Roman"/>
          <w:lang w:eastAsia="hu-HU"/>
        </w:rPr>
        <w:t>Az Ingatlan adásvételével és tulajdonszerzésével kapcsolatban felmerülő költségeket (vagyonszerzési illeték, földhivatali eljárás díja, ügyvédi vagy közjegyzői költség) a nyertes Pályázó viseli.</w:t>
      </w:r>
    </w:p>
    <w:p w:rsidR="00557399" w:rsidRPr="00897BBF" w:rsidRDefault="00557399" w:rsidP="00897BBF">
      <w:pPr>
        <w:pStyle w:val="Listaszerbekezds"/>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897BBF">
        <w:rPr>
          <w:rFonts w:ascii="Times New Roman" w:eastAsia="Times New Roman" w:hAnsi="Times New Roman" w:cs="Times New Roman"/>
          <w:lang w:eastAsia="hu-HU"/>
        </w:rPr>
        <w:t>Ajánlatkérő (érvényes ajánlatok esetében is) fenntartja magának azt a jogot, hogy a versenyeztetést annak bármely szakaszában indokolás nélkül eredménytelenné nyilvánítsa és egyik Pályázóval se kössön szerződést. A Pályázó az ajánlata benyújtásával tudomásul veszi, hogy a pályázati eljárás eredménytelenné nyilvánítása esetén Ajánlatkérővel szemben</w:t>
      </w:r>
      <w:r w:rsidR="00897BBF">
        <w:rPr>
          <w:rFonts w:ascii="Times New Roman" w:eastAsia="Times New Roman" w:hAnsi="Times New Roman" w:cs="Times New Roman"/>
          <w:lang w:eastAsia="hu-HU"/>
        </w:rPr>
        <w:t xml:space="preserve"> </w:t>
      </w:r>
      <w:r w:rsidRPr="00897BBF">
        <w:rPr>
          <w:rFonts w:ascii="Times New Roman" w:eastAsia="Times New Roman" w:hAnsi="Times New Roman" w:cs="Times New Roman"/>
          <w:lang w:eastAsia="hu-HU"/>
        </w:rPr>
        <w:t>semmiféle kártérítési, kártalanítási vagy egyéb jogcímű követeléssel nem élhet.</w:t>
      </w:r>
    </w:p>
    <w:p w:rsidR="00557399" w:rsidRPr="00557399" w:rsidRDefault="00557399" w:rsidP="00897BBF">
      <w:pPr>
        <w:numPr>
          <w:ilvl w:val="1"/>
          <w:numId w:val="23"/>
        </w:numPr>
        <w:shd w:val="clear" w:color="auto" w:fill="FFFFFF" w:themeFill="background1"/>
        <w:spacing w:after="0" w:line="240" w:lineRule="auto"/>
        <w:jc w:val="both"/>
        <w:rPr>
          <w:rFonts w:ascii="Times New Roman" w:eastAsia="Times New Roman" w:hAnsi="Times New Roman" w:cs="Times New Roman"/>
          <w:lang w:eastAsia="hu-HU"/>
        </w:rPr>
      </w:pPr>
      <w:r w:rsidRPr="00557399">
        <w:rPr>
          <w:rFonts w:ascii="Times New Roman" w:eastAsia="Times New Roman" w:hAnsi="Times New Roman" w:cs="Times New Roman"/>
          <w:lang w:eastAsia="hu-HU"/>
        </w:rPr>
        <w:t>Ajánlatkérő a Ptk. 6:74. § (2) bekezdése szerint előzetesen kiköti legkedvezőbb ajánlatot benyújtó Pályázóval szemben a szerződés megkötésének megtagadási jogát.</w:t>
      </w:r>
    </w:p>
    <w:p w:rsidR="00780AC8" w:rsidRDefault="00557399" w:rsidP="00005146">
      <w:pPr>
        <w:numPr>
          <w:ilvl w:val="1"/>
          <w:numId w:val="23"/>
        </w:numPr>
        <w:shd w:val="clear" w:color="auto" w:fill="FFFFFF" w:themeFill="background1"/>
        <w:spacing w:after="0" w:line="240" w:lineRule="auto"/>
        <w:jc w:val="both"/>
        <w:rPr>
          <w:rFonts w:ascii="Times New Roman" w:eastAsia="Times New Roman" w:hAnsi="Times New Roman" w:cs="Times New Roman"/>
          <w:szCs w:val="24"/>
          <w:lang w:eastAsia="hu-HU"/>
        </w:rPr>
      </w:pPr>
      <w:r w:rsidRPr="00557399">
        <w:rPr>
          <w:rFonts w:ascii="Times New Roman" w:eastAsia="Times New Roman" w:hAnsi="Times New Roman" w:cs="Times New Roman"/>
          <w:lang w:eastAsia="hu-HU"/>
        </w:rPr>
        <w:t xml:space="preserve">A pályázati eljárásra </w:t>
      </w:r>
      <w:r w:rsidR="00897BBF" w:rsidRPr="00897BBF">
        <w:rPr>
          <w:rFonts w:ascii="Times New Roman" w:eastAsia="Times New Roman" w:hAnsi="Times New Roman" w:cs="Times New Roman"/>
          <w:szCs w:val="24"/>
          <w:lang w:eastAsia="hu-HU"/>
        </w:rPr>
        <w:t xml:space="preserve">az önkormányzat </w:t>
      </w:r>
      <w:r w:rsidR="00455825" w:rsidRPr="00455825">
        <w:rPr>
          <w:rFonts w:ascii="Times New Roman" w:eastAsia="Times New Roman" w:hAnsi="Times New Roman" w:cs="Times New Roman"/>
          <w:szCs w:val="24"/>
          <w:lang w:eastAsia="hu-HU"/>
        </w:rPr>
        <w:t xml:space="preserve">az önkormányzat vagyonáról, a vagyonhasznosítás rendjéről és a vagyontárgyak feletti tulajdonosi jogok gyakorlásának szabályairól szóló </w:t>
      </w:r>
      <w:r w:rsidR="00005146" w:rsidRPr="00005146">
        <w:rPr>
          <w:rFonts w:ascii="Times New Roman" w:eastAsia="Times New Roman" w:hAnsi="Times New Roman" w:cs="Times New Roman"/>
          <w:szCs w:val="24"/>
          <w:lang w:eastAsia="hu-HU"/>
        </w:rPr>
        <w:t>7/</w:t>
      </w:r>
      <w:proofErr w:type="gramStart"/>
      <w:r w:rsidR="00005146" w:rsidRPr="00005146">
        <w:rPr>
          <w:rFonts w:ascii="Times New Roman" w:eastAsia="Times New Roman" w:hAnsi="Times New Roman" w:cs="Times New Roman"/>
          <w:szCs w:val="24"/>
          <w:lang w:eastAsia="hu-HU"/>
        </w:rPr>
        <w:t>2012(</w:t>
      </w:r>
      <w:proofErr w:type="gramEnd"/>
      <w:r w:rsidR="00005146" w:rsidRPr="00005146">
        <w:rPr>
          <w:rFonts w:ascii="Times New Roman" w:eastAsia="Times New Roman" w:hAnsi="Times New Roman" w:cs="Times New Roman"/>
          <w:szCs w:val="24"/>
          <w:lang w:eastAsia="hu-HU"/>
        </w:rPr>
        <w:t>IV.26.)</w:t>
      </w:r>
      <w:r w:rsidR="00CC0642" w:rsidRPr="00CC0642">
        <w:rPr>
          <w:rFonts w:ascii="Times New Roman" w:eastAsia="Times New Roman" w:hAnsi="Times New Roman" w:cs="Times New Roman"/>
          <w:szCs w:val="24"/>
          <w:lang w:eastAsia="hu-HU"/>
        </w:rPr>
        <w:t xml:space="preserve"> </w:t>
      </w:r>
      <w:r w:rsidR="00455825" w:rsidRPr="00455825">
        <w:rPr>
          <w:rFonts w:ascii="Times New Roman" w:eastAsia="Times New Roman" w:hAnsi="Times New Roman" w:cs="Times New Roman"/>
          <w:szCs w:val="24"/>
          <w:lang w:eastAsia="hu-HU"/>
        </w:rPr>
        <w:t>önkormányzati rendelete</w:t>
      </w:r>
      <w:r w:rsidR="00455825" w:rsidRPr="00455825">
        <w:rPr>
          <w:rFonts w:ascii="Times New Roman" w:eastAsia="Times New Roman" w:hAnsi="Times New Roman" w:cs="Times New Roman"/>
          <w:lang w:eastAsia="hu-HU"/>
        </w:rPr>
        <w:t xml:space="preserve"> </w:t>
      </w:r>
      <w:r w:rsidR="00897BBF" w:rsidRPr="00455825">
        <w:rPr>
          <w:rFonts w:ascii="Times New Roman" w:eastAsia="Times New Roman" w:hAnsi="Times New Roman" w:cs="Times New Roman"/>
          <w:lang w:eastAsia="hu-HU"/>
        </w:rPr>
        <w:t>és a Magyarország 202</w:t>
      </w:r>
      <w:r w:rsidR="00005146">
        <w:rPr>
          <w:rFonts w:ascii="Times New Roman" w:eastAsia="Times New Roman" w:hAnsi="Times New Roman" w:cs="Times New Roman"/>
          <w:lang w:eastAsia="hu-HU"/>
        </w:rPr>
        <w:t>5</w:t>
      </w:r>
      <w:r w:rsidR="00897BBF" w:rsidRPr="00455825">
        <w:rPr>
          <w:rFonts w:ascii="Times New Roman" w:eastAsia="Times New Roman" w:hAnsi="Times New Roman" w:cs="Times New Roman"/>
          <w:lang w:eastAsia="hu-HU"/>
        </w:rPr>
        <w:t xml:space="preserve">. évi központi költségvetéséről szóló </w:t>
      </w:r>
      <w:r w:rsidR="00CC0642" w:rsidRPr="00CC0642">
        <w:rPr>
          <w:rFonts w:ascii="Times New Roman" w:eastAsia="Times New Roman" w:hAnsi="Times New Roman" w:cs="Times New Roman"/>
          <w:lang w:eastAsia="hu-HU"/>
        </w:rPr>
        <w:t>202</w:t>
      </w:r>
      <w:r w:rsidR="00602EC8">
        <w:rPr>
          <w:rFonts w:ascii="Times New Roman" w:eastAsia="Times New Roman" w:hAnsi="Times New Roman" w:cs="Times New Roman"/>
          <w:lang w:eastAsia="hu-HU"/>
        </w:rPr>
        <w:t>4</w:t>
      </w:r>
      <w:r w:rsidR="00CC0642" w:rsidRPr="00CC0642">
        <w:rPr>
          <w:rFonts w:ascii="Times New Roman" w:eastAsia="Times New Roman" w:hAnsi="Times New Roman" w:cs="Times New Roman"/>
          <w:lang w:eastAsia="hu-HU"/>
        </w:rPr>
        <w:t xml:space="preserve">. évi </w:t>
      </w:r>
      <w:r w:rsidR="00005146">
        <w:rPr>
          <w:rFonts w:ascii="Times New Roman" w:eastAsia="Times New Roman" w:hAnsi="Times New Roman" w:cs="Times New Roman"/>
          <w:lang w:eastAsia="hu-HU"/>
        </w:rPr>
        <w:t>XC</w:t>
      </w:r>
      <w:r w:rsidR="00CC0642" w:rsidRPr="00CC0642">
        <w:rPr>
          <w:rFonts w:ascii="Times New Roman" w:eastAsia="Times New Roman" w:hAnsi="Times New Roman" w:cs="Times New Roman"/>
          <w:lang w:eastAsia="hu-HU"/>
        </w:rPr>
        <w:t>. törvény</w:t>
      </w:r>
      <w:r w:rsidR="00897BBF" w:rsidRPr="00455825">
        <w:rPr>
          <w:rFonts w:ascii="Times New Roman" w:eastAsia="Times New Roman" w:hAnsi="Times New Roman" w:cs="Times New Roman"/>
          <w:lang w:eastAsia="hu-HU"/>
        </w:rPr>
        <w:t xml:space="preserve"> </w:t>
      </w:r>
      <w:r w:rsidRPr="00455825">
        <w:rPr>
          <w:rFonts w:ascii="Times New Roman" w:eastAsia="Times New Roman" w:hAnsi="Times New Roman" w:cs="Times New Roman"/>
          <w:lang w:eastAsia="hu-HU"/>
        </w:rPr>
        <w:t>az irányadó.</w:t>
      </w:r>
    </w:p>
    <w:p w:rsidR="009A3678" w:rsidRDefault="009A3678" w:rsidP="00897BBF">
      <w:pPr>
        <w:shd w:val="clear" w:color="auto" w:fill="FFFFFF" w:themeFill="background1"/>
        <w:jc w:val="right"/>
        <w:rPr>
          <w:rFonts w:ascii="Times New Roman" w:hAnsi="Times New Roman" w:cs="Times New Roman"/>
          <w:b/>
          <w:sz w:val="24"/>
        </w:rPr>
      </w:pPr>
    </w:p>
    <w:p w:rsidR="00897BBF" w:rsidRPr="00897BBF" w:rsidRDefault="00005146" w:rsidP="00897BBF">
      <w:pPr>
        <w:shd w:val="clear" w:color="auto" w:fill="FFFFFF" w:themeFill="background1"/>
        <w:jc w:val="right"/>
        <w:rPr>
          <w:rFonts w:ascii="Times New Roman" w:hAnsi="Times New Roman" w:cs="Times New Roman"/>
          <w:b/>
          <w:sz w:val="24"/>
        </w:rPr>
      </w:pPr>
      <w:r>
        <w:rPr>
          <w:rFonts w:ascii="Times New Roman" w:hAnsi="Times New Roman" w:cs="Times New Roman"/>
          <w:b/>
          <w:sz w:val="24"/>
        </w:rPr>
        <w:t>Bázakerettye</w:t>
      </w:r>
      <w:r w:rsidR="00897BBF" w:rsidRPr="00897BBF">
        <w:rPr>
          <w:rFonts w:ascii="Times New Roman" w:hAnsi="Times New Roman" w:cs="Times New Roman"/>
          <w:b/>
          <w:sz w:val="24"/>
        </w:rPr>
        <w:t xml:space="preserve"> Község Önkormányzata</w:t>
      </w: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9A3678" w:rsidRDefault="009A3678" w:rsidP="00557399">
      <w:pPr>
        <w:shd w:val="clear" w:color="auto" w:fill="FFFFFF" w:themeFill="background1"/>
        <w:rPr>
          <w:rFonts w:ascii="Times New Roman" w:hAnsi="Times New Roman" w:cs="Times New Roman"/>
        </w:rPr>
      </w:pPr>
    </w:p>
    <w:p w:rsidR="00557399" w:rsidRDefault="001960AF" w:rsidP="00557399">
      <w:pPr>
        <w:shd w:val="clear" w:color="auto" w:fill="FFFFFF" w:themeFill="background1"/>
        <w:rPr>
          <w:rFonts w:ascii="Times New Roman" w:hAnsi="Times New Roman" w:cs="Times New Roman"/>
        </w:rPr>
      </w:pPr>
      <w:r>
        <w:rPr>
          <w:rFonts w:ascii="Times New Roman" w:hAnsi="Times New Roman" w:cs="Times New Roman"/>
        </w:rPr>
        <w:lastRenderedPageBreak/>
        <w:t>V</w:t>
      </w:r>
      <w:r w:rsidR="00557399">
        <w:rPr>
          <w:rFonts w:ascii="Times New Roman" w:hAnsi="Times New Roman" w:cs="Times New Roman"/>
        </w:rPr>
        <w:t>onatkozó jogszabályok:</w:t>
      </w:r>
    </w:p>
    <w:p w:rsidR="00557399" w:rsidRDefault="00557399" w:rsidP="00557399">
      <w:pPr>
        <w:pStyle w:val="uj"/>
        <w:jc w:val="both"/>
        <w:rPr>
          <w:rStyle w:val="highlighted"/>
          <w:i/>
          <w:sz w:val="22"/>
        </w:rPr>
      </w:pPr>
      <w:r>
        <w:rPr>
          <w:rStyle w:val="highlighted"/>
          <w:b/>
          <w:bCs/>
          <w:i/>
          <w:sz w:val="22"/>
        </w:rPr>
        <w:t xml:space="preserve">1. </w:t>
      </w:r>
      <w:r w:rsidRPr="00557399">
        <w:rPr>
          <w:rStyle w:val="highlighted"/>
          <w:b/>
          <w:bCs/>
          <w:i/>
          <w:sz w:val="22"/>
        </w:rPr>
        <w:t>A nemzeti vagyonról szóló 2011. évi CXCVI. törvény 13. §</w:t>
      </w:r>
      <w:r w:rsidRPr="00557399">
        <w:rPr>
          <w:rStyle w:val="highlighted"/>
          <w:i/>
          <w:sz w:val="22"/>
        </w:rPr>
        <w:t xml:space="preserve"> (1) Törvényben, valamint a helyi önkormányzat tulajdonában álló nemzeti vagyon tekintetében törvényben vagy a helyi önkormányzat rendeletében meghatározott értékhatár feletti nemzeti vagyon tulajdonjogát átruházni – ha törvény kivételt nem tesz – csak versenyeztetés útján, az összességében legelőnyösebb ajánlatot tevő részére, a szolgáltatás és ellenszolgáltatás értékarányosságával lehet.</w:t>
      </w:r>
    </w:p>
    <w:p w:rsidR="004F792C" w:rsidRPr="001E387C" w:rsidRDefault="004F792C" w:rsidP="001E387C">
      <w:pPr>
        <w:pStyle w:val="uj"/>
        <w:spacing w:before="0" w:beforeAutospacing="0" w:after="0" w:afterAutospacing="0"/>
        <w:jc w:val="both"/>
        <w:rPr>
          <w:rStyle w:val="highlighted"/>
          <w:i/>
          <w:sz w:val="22"/>
          <w:szCs w:val="22"/>
        </w:rPr>
      </w:pPr>
      <w:r>
        <w:rPr>
          <w:rStyle w:val="highlighted"/>
          <w:b/>
          <w:bCs/>
          <w:i/>
          <w:sz w:val="22"/>
        </w:rPr>
        <w:t xml:space="preserve">11. § </w:t>
      </w:r>
      <w:r w:rsidRPr="004F792C">
        <w:rPr>
          <w:rStyle w:val="highlighted"/>
          <w:i/>
          <w:sz w:val="22"/>
        </w:rPr>
        <w:t xml:space="preserve">(16) Törvényben, valamint a helyi önkormányzat tulajdonában álló nemzeti vagyon tekintetében törvényben vagy </w:t>
      </w:r>
      <w:r w:rsidRPr="004F792C">
        <w:rPr>
          <w:rStyle w:val="highlighted"/>
          <w:b/>
          <w:i/>
          <w:sz w:val="22"/>
        </w:rPr>
        <w:t>a helyi önkormányzat rendeletében meghatározott értékhatár feletti nemzeti vagyont hasznosítani</w:t>
      </w:r>
      <w:r w:rsidRPr="004F792C">
        <w:rPr>
          <w:rStyle w:val="highlighted"/>
          <w:i/>
          <w:sz w:val="22"/>
        </w:rPr>
        <w:t xml:space="preserve"> – ha törvény kivételt nem tesz – </w:t>
      </w:r>
      <w:r w:rsidRPr="004F792C">
        <w:rPr>
          <w:rStyle w:val="highlighted"/>
          <w:b/>
          <w:i/>
          <w:sz w:val="22"/>
        </w:rPr>
        <w:t xml:space="preserve">csak versenyeztetés útján, az összességében legelőnyösebb </w:t>
      </w:r>
      <w:r w:rsidRPr="001E387C">
        <w:rPr>
          <w:rStyle w:val="highlighted"/>
          <w:b/>
          <w:i/>
          <w:sz w:val="22"/>
          <w:szCs w:val="22"/>
        </w:rPr>
        <w:t>ajánlatot tevő részére, a szolgáltatás és ellenszolgáltatás értékarányosságával lehet</w:t>
      </w:r>
      <w:r w:rsidRPr="001E387C">
        <w:rPr>
          <w:rStyle w:val="highlighted"/>
          <w:i/>
          <w:sz w:val="22"/>
          <w:szCs w:val="22"/>
        </w:rPr>
        <w:t>.</w:t>
      </w:r>
    </w:p>
    <w:p w:rsidR="001E387C" w:rsidRPr="001E387C" w:rsidRDefault="001E387C" w:rsidP="001E387C">
      <w:pPr>
        <w:pStyle w:val="uj"/>
        <w:spacing w:before="0" w:beforeAutospacing="0" w:after="0" w:afterAutospacing="0"/>
        <w:jc w:val="both"/>
        <w:rPr>
          <w:i/>
          <w:sz w:val="22"/>
          <w:szCs w:val="22"/>
        </w:rPr>
      </w:pPr>
      <w:r w:rsidRPr="001E387C">
        <w:rPr>
          <w:b/>
          <w:i/>
          <w:sz w:val="22"/>
          <w:szCs w:val="22"/>
        </w:rPr>
        <w:t>14. §</w:t>
      </w:r>
      <w:r>
        <w:rPr>
          <w:i/>
          <w:sz w:val="22"/>
          <w:szCs w:val="22"/>
        </w:rPr>
        <w:t xml:space="preserve"> </w:t>
      </w:r>
      <w:r w:rsidRPr="001E387C">
        <w:rPr>
          <w:i/>
          <w:sz w:val="22"/>
          <w:szCs w:val="22"/>
        </w:rPr>
        <w:t>(2) Helyi önkormányzat tulajdonában lévő ingatlan értékesítése esetén – a (3)–(4) bekezdésben foglalt kivétellel – az államot minden más jogosultat megelőző elővásárlási jog illeti meg. Ezen jogosultság az államot osztott tulajdon esetén az épület tulajdonosának a földre, illetve a föld tulajdonosának az épületre fennálló elővásárlási jogát megelőzően illeti meg.</w:t>
      </w:r>
    </w:p>
    <w:p w:rsidR="001E387C" w:rsidRPr="001E387C" w:rsidRDefault="001E387C" w:rsidP="001E387C">
      <w:pPr>
        <w:pStyle w:val="uj"/>
        <w:spacing w:before="0" w:beforeAutospacing="0" w:after="0" w:afterAutospacing="0"/>
        <w:jc w:val="both"/>
        <w:rPr>
          <w:i/>
          <w:sz w:val="22"/>
          <w:szCs w:val="22"/>
        </w:rPr>
      </w:pPr>
      <w:r w:rsidRPr="001E387C">
        <w:rPr>
          <w:i/>
          <w:sz w:val="22"/>
          <w:szCs w:val="22"/>
        </w:rPr>
        <w:t xml:space="preserve"> (3) A lakások és helyiségek bérletére, valamint az elidegenítésükre vonatkozó egyes szabályokról szóló törvény szerinti volt állami (tanácsi) és önkormányzati bérlakások esetében az állam elővásárlási joga a lakásban élő</w:t>
      </w:r>
    </w:p>
    <w:p w:rsidR="001E387C" w:rsidRPr="001E387C" w:rsidRDefault="001E387C" w:rsidP="001E387C">
      <w:pPr>
        <w:pStyle w:val="uj"/>
        <w:spacing w:before="0" w:beforeAutospacing="0" w:after="0" w:afterAutospacing="0"/>
        <w:jc w:val="both"/>
        <w:rPr>
          <w:i/>
          <w:sz w:val="22"/>
          <w:szCs w:val="22"/>
        </w:rPr>
      </w:pPr>
      <w:r w:rsidRPr="001E387C">
        <w:rPr>
          <w:i/>
          <w:sz w:val="22"/>
          <w:szCs w:val="22"/>
        </w:rPr>
        <w:t xml:space="preserve"> </w:t>
      </w:r>
      <w:proofErr w:type="gramStart"/>
      <w:r w:rsidRPr="001E387C">
        <w:rPr>
          <w:i/>
          <w:sz w:val="22"/>
          <w:szCs w:val="22"/>
        </w:rPr>
        <w:t>a</w:t>
      </w:r>
      <w:proofErr w:type="gramEnd"/>
      <w:r w:rsidRPr="001E387C">
        <w:rPr>
          <w:i/>
          <w:sz w:val="22"/>
          <w:szCs w:val="22"/>
        </w:rPr>
        <w:t>) bérlő;</w:t>
      </w:r>
    </w:p>
    <w:p w:rsidR="001E387C" w:rsidRPr="001E387C" w:rsidRDefault="001E387C" w:rsidP="001E387C">
      <w:pPr>
        <w:pStyle w:val="uj"/>
        <w:spacing w:before="0" w:beforeAutospacing="0" w:after="0" w:afterAutospacing="0"/>
        <w:jc w:val="both"/>
        <w:rPr>
          <w:i/>
          <w:sz w:val="22"/>
          <w:szCs w:val="22"/>
        </w:rPr>
      </w:pPr>
      <w:r w:rsidRPr="001E387C">
        <w:rPr>
          <w:i/>
          <w:sz w:val="22"/>
          <w:szCs w:val="22"/>
        </w:rPr>
        <w:t xml:space="preserve"> b) bérlőtárs;</w:t>
      </w:r>
    </w:p>
    <w:p w:rsidR="001E387C" w:rsidRPr="001E387C" w:rsidRDefault="001E387C" w:rsidP="001E387C">
      <w:pPr>
        <w:pStyle w:val="uj"/>
        <w:spacing w:before="0" w:beforeAutospacing="0" w:after="0" w:afterAutospacing="0"/>
        <w:jc w:val="both"/>
        <w:rPr>
          <w:i/>
          <w:sz w:val="22"/>
          <w:szCs w:val="22"/>
        </w:rPr>
      </w:pPr>
      <w:r w:rsidRPr="001E387C">
        <w:rPr>
          <w:i/>
          <w:sz w:val="22"/>
          <w:szCs w:val="22"/>
        </w:rPr>
        <w:t xml:space="preserve"> c) társbérlő;</w:t>
      </w:r>
    </w:p>
    <w:p w:rsidR="001E387C" w:rsidRPr="001E387C" w:rsidRDefault="001E387C" w:rsidP="001E387C">
      <w:pPr>
        <w:pStyle w:val="uj"/>
        <w:spacing w:before="0" w:beforeAutospacing="0" w:after="0" w:afterAutospacing="0"/>
        <w:jc w:val="both"/>
        <w:rPr>
          <w:i/>
          <w:sz w:val="22"/>
          <w:szCs w:val="22"/>
        </w:rPr>
      </w:pPr>
      <w:r w:rsidRPr="001E387C">
        <w:rPr>
          <w:i/>
          <w:sz w:val="22"/>
          <w:szCs w:val="22"/>
        </w:rPr>
        <w:t xml:space="preserve"> d) az a)–c) pontban felsoroltak hozzájárulásával, azok egyenes ági rokona, valamint örökbe fogadott gyermeke</w:t>
      </w:r>
    </w:p>
    <w:p w:rsidR="001E387C" w:rsidRPr="001E387C" w:rsidRDefault="001E387C" w:rsidP="001E387C">
      <w:pPr>
        <w:pStyle w:val="uj"/>
        <w:spacing w:before="0" w:beforeAutospacing="0" w:after="0" w:afterAutospacing="0"/>
        <w:jc w:val="both"/>
        <w:rPr>
          <w:i/>
          <w:sz w:val="22"/>
          <w:szCs w:val="22"/>
        </w:rPr>
      </w:pPr>
      <w:proofErr w:type="gramStart"/>
      <w:r w:rsidRPr="001E387C">
        <w:rPr>
          <w:i/>
          <w:sz w:val="22"/>
          <w:szCs w:val="22"/>
        </w:rPr>
        <w:t>elővásárlási</w:t>
      </w:r>
      <w:proofErr w:type="gramEnd"/>
      <w:r w:rsidRPr="001E387C">
        <w:rPr>
          <w:i/>
          <w:sz w:val="22"/>
          <w:szCs w:val="22"/>
        </w:rPr>
        <w:t xml:space="preserve"> jogát követi, kivéve a kulturális örökség védelméről szóló törvényben megjelölt hatóság által gyakorolt elővásárlási jogot, amely megelőzi az a)–d) pont szerinti személyek elővásárlási jogát.</w:t>
      </w:r>
    </w:p>
    <w:p w:rsidR="001E387C" w:rsidRPr="001E387C" w:rsidRDefault="001E387C" w:rsidP="001E387C">
      <w:pPr>
        <w:pStyle w:val="uj"/>
        <w:spacing w:before="0" w:beforeAutospacing="0" w:after="0" w:afterAutospacing="0"/>
        <w:jc w:val="both"/>
        <w:rPr>
          <w:i/>
          <w:sz w:val="22"/>
          <w:szCs w:val="22"/>
          <w:u w:val="single"/>
        </w:rPr>
      </w:pPr>
      <w:r w:rsidRPr="001E387C">
        <w:rPr>
          <w:b/>
          <w:i/>
          <w:sz w:val="22"/>
          <w:szCs w:val="22"/>
        </w:rPr>
        <w:t xml:space="preserve"> (4) A (2) bekezdés rendelkezését nem kell alkalmazni a 13. § (1) bekezdése szerint meghatározott értékhatár </w:t>
      </w:r>
      <w:r w:rsidRPr="001E387C">
        <w:rPr>
          <w:b/>
          <w:i/>
          <w:sz w:val="22"/>
          <w:szCs w:val="22"/>
          <w:u w:val="single"/>
        </w:rPr>
        <w:t>20%-át el nem érő értékű ingatlan értékesítése esetén</w:t>
      </w:r>
      <w:r w:rsidRPr="001E387C">
        <w:rPr>
          <w:i/>
          <w:sz w:val="22"/>
          <w:szCs w:val="22"/>
          <w:u w:val="single"/>
        </w:rPr>
        <w:t>.</w:t>
      </w:r>
    </w:p>
    <w:p w:rsidR="001E387C" w:rsidRPr="001E387C" w:rsidRDefault="001E387C" w:rsidP="001E387C">
      <w:pPr>
        <w:pStyle w:val="uj"/>
        <w:spacing w:before="0" w:beforeAutospacing="0" w:after="0" w:afterAutospacing="0"/>
        <w:jc w:val="both"/>
        <w:rPr>
          <w:i/>
          <w:sz w:val="22"/>
          <w:szCs w:val="22"/>
          <w:u w:val="single"/>
        </w:rPr>
      </w:pPr>
    </w:p>
    <w:p w:rsidR="004F792C" w:rsidRPr="004F792C" w:rsidRDefault="00005146" w:rsidP="004F792C">
      <w:pPr>
        <w:spacing w:after="0" w:line="240" w:lineRule="auto"/>
        <w:jc w:val="both"/>
        <w:rPr>
          <w:rFonts w:ascii="Times New Roman" w:eastAsia="Times New Roman" w:hAnsi="Times New Roman" w:cs="Times New Roman"/>
          <w:i/>
          <w:szCs w:val="24"/>
          <w:lang w:eastAsia="hu-HU"/>
        </w:rPr>
      </w:pPr>
      <w:r>
        <w:rPr>
          <w:rFonts w:ascii="Times New Roman" w:eastAsia="Times New Roman" w:hAnsi="Times New Roman" w:cs="Times New Roman"/>
          <w:b/>
          <w:i/>
          <w:szCs w:val="24"/>
          <w:lang w:eastAsia="hu-HU"/>
        </w:rPr>
        <w:t>Bázakerettye</w:t>
      </w:r>
      <w:r w:rsidR="004F792C" w:rsidRPr="004F792C">
        <w:rPr>
          <w:rFonts w:ascii="Times New Roman" w:eastAsia="Times New Roman" w:hAnsi="Times New Roman" w:cs="Times New Roman"/>
          <w:b/>
          <w:i/>
          <w:szCs w:val="24"/>
          <w:lang w:eastAsia="hu-HU"/>
        </w:rPr>
        <w:t xml:space="preserve"> Község Önkormányzata Képviselőtestületének az önkormányzat vagyonáról, a vagyonhasznosítás rendjéről és a vagyontárgyak feletti tulajdonosi jogok gyakorlásának szabályairól szóló </w:t>
      </w:r>
      <w:r w:rsidR="00CC0642">
        <w:rPr>
          <w:rFonts w:ascii="Times New Roman" w:eastAsia="Times New Roman" w:hAnsi="Times New Roman" w:cs="Times New Roman"/>
          <w:b/>
          <w:i/>
          <w:szCs w:val="24"/>
          <w:lang w:eastAsia="hu-HU"/>
        </w:rPr>
        <w:t>7/2012. (IV. 2</w:t>
      </w:r>
      <w:r>
        <w:rPr>
          <w:rFonts w:ascii="Times New Roman" w:eastAsia="Times New Roman" w:hAnsi="Times New Roman" w:cs="Times New Roman"/>
          <w:b/>
          <w:i/>
          <w:szCs w:val="24"/>
          <w:lang w:eastAsia="hu-HU"/>
        </w:rPr>
        <w:t>6</w:t>
      </w:r>
      <w:r w:rsidR="00CC0642">
        <w:rPr>
          <w:rFonts w:ascii="Times New Roman" w:eastAsia="Times New Roman" w:hAnsi="Times New Roman" w:cs="Times New Roman"/>
          <w:b/>
          <w:i/>
          <w:szCs w:val="24"/>
          <w:lang w:eastAsia="hu-HU"/>
        </w:rPr>
        <w:t>.)</w:t>
      </w:r>
      <w:r w:rsidR="0065392F" w:rsidRPr="0065392F">
        <w:rPr>
          <w:rFonts w:ascii="Times New Roman" w:eastAsia="Times New Roman" w:hAnsi="Times New Roman" w:cs="Times New Roman"/>
          <w:b/>
          <w:i/>
          <w:szCs w:val="24"/>
          <w:lang w:eastAsia="hu-HU"/>
        </w:rPr>
        <w:t xml:space="preserve"> </w:t>
      </w:r>
      <w:r w:rsidR="004F792C" w:rsidRPr="004F792C">
        <w:rPr>
          <w:rFonts w:ascii="Times New Roman" w:eastAsia="Times New Roman" w:hAnsi="Times New Roman" w:cs="Times New Roman"/>
          <w:b/>
          <w:i/>
          <w:szCs w:val="24"/>
          <w:lang w:eastAsia="hu-HU"/>
        </w:rPr>
        <w:t>önkormányzati rendelete</w:t>
      </w:r>
      <w:r w:rsidR="004F792C">
        <w:rPr>
          <w:rFonts w:ascii="Times New Roman" w:eastAsia="Times New Roman" w:hAnsi="Times New Roman" w:cs="Times New Roman"/>
          <w:b/>
          <w:i/>
          <w:szCs w:val="24"/>
          <w:lang w:eastAsia="hu-HU"/>
        </w:rPr>
        <w:t xml:space="preserve"> </w:t>
      </w:r>
      <w:r w:rsidR="004F792C" w:rsidRPr="004F792C">
        <w:rPr>
          <w:rFonts w:ascii="Times New Roman" w:eastAsia="Times New Roman" w:hAnsi="Times New Roman" w:cs="Times New Roman"/>
          <w:i/>
          <w:szCs w:val="24"/>
          <w:lang w:eastAsia="hu-HU"/>
        </w:rPr>
        <w:t>22. § (1) A vagyo</w:t>
      </w:r>
      <w:r w:rsidR="004F792C">
        <w:rPr>
          <w:rFonts w:ascii="Times New Roman" w:eastAsia="Times New Roman" w:hAnsi="Times New Roman" w:cs="Times New Roman"/>
          <w:i/>
          <w:szCs w:val="24"/>
          <w:lang w:eastAsia="hu-HU"/>
        </w:rPr>
        <w:t xml:space="preserve">n elidegenítését, hasznosítását a képviselő-testület és a polgármester </w:t>
      </w:r>
      <w:r w:rsidR="004F792C" w:rsidRPr="004F792C">
        <w:rPr>
          <w:rFonts w:ascii="Times New Roman" w:eastAsia="Times New Roman" w:hAnsi="Times New Roman" w:cs="Times New Roman"/>
          <w:i/>
          <w:szCs w:val="24"/>
          <w:lang w:eastAsia="hu-HU"/>
        </w:rPr>
        <w:t>kezdeményezheti</w:t>
      </w:r>
      <w:r w:rsidR="004F792C">
        <w:rPr>
          <w:rFonts w:ascii="Times New Roman" w:eastAsia="Times New Roman" w:hAnsi="Times New Roman" w:cs="Times New Roman"/>
          <w:i/>
          <w:szCs w:val="24"/>
          <w:lang w:eastAsia="hu-HU"/>
        </w:rPr>
        <w:t>.</w:t>
      </w:r>
    </w:p>
    <w:p w:rsidR="00431ECD" w:rsidRDefault="00431ECD" w:rsidP="0065392F">
      <w:pPr>
        <w:pStyle w:val="uj"/>
        <w:spacing w:before="0" w:beforeAutospacing="0" w:after="0" w:afterAutospacing="0"/>
        <w:jc w:val="both"/>
        <w:rPr>
          <w:rStyle w:val="highlighted"/>
          <w:b/>
          <w:i/>
          <w:sz w:val="22"/>
        </w:rPr>
      </w:pPr>
    </w:p>
    <w:p w:rsidR="0065392F" w:rsidRPr="0065392F" w:rsidRDefault="0065392F" w:rsidP="0065392F">
      <w:pPr>
        <w:pStyle w:val="uj"/>
        <w:spacing w:before="0" w:beforeAutospacing="0" w:after="0" w:afterAutospacing="0"/>
        <w:jc w:val="both"/>
        <w:rPr>
          <w:rStyle w:val="highlighted"/>
          <w:b/>
          <w:i/>
          <w:sz w:val="22"/>
        </w:rPr>
      </w:pPr>
      <w:r w:rsidRPr="0065392F">
        <w:rPr>
          <w:rStyle w:val="highlighted"/>
          <w:b/>
          <w:i/>
          <w:sz w:val="22"/>
        </w:rPr>
        <w:t>Magyarország 202</w:t>
      </w:r>
      <w:r w:rsidR="00CC0642">
        <w:rPr>
          <w:rStyle w:val="highlighted"/>
          <w:b/>
          <w:i/>
          <w:sz w:val="22"/>
        </w:rPr>
        <w:t>4</w:t>
      </w:r>
      <w:r w:rsidRPr="0065392F">
        <w:rPr>
          <w:rStyle w:val="highlighted"/>
          <w:b/>
          <w:i/>
          <w:sz w:val="22"/>
        </w:rPr>
        <w:t>. évi központi költségvetéséről</w:t>
      </w:r>
      <w:r>
        <w:rPr>
          <w:rStyle w:val="highlighted"/>
          <w:b/>
          <w:i/>
          <w:sz w:val="22"/>
        </w:rPr>
        <w:t xml:space="preserve"> szóló </w:t>
      </w:r>
      <w:r w:rsidR="00CC0642" w:rsidRPr="00CC0642">
        <w:rPr>
          <w:rStyle w:val="highlighted"/>
          <w:b/>
          <w:i/>
          <w:sz w:val="22"/>
        </w:rPr>
        <w:t>2023. évi LV</w:t>
      </w:r>
      <w:r w:rsidRPr="0065392F">
        <w:rPr>
          <w:rStyle w:val="highlighted"/>
          <w:b/>
          <w:i/>
          <w:sz w:val="22"/>
        </w:rPr>
        <w:t>. törvény</w:t>
      </w:r>
      <w:r>
        <w:rPr>
          <w:rStyle w:val="highlighted"/>
          <w:b/>
          <w:i/>
          <w:sz w:val="22"/>
        </w:rPr>
        <w:t xml:space="preserve"> 5. § </w:t>
      </w:r>
      <w:r w:rsidRPr="0065392F">
        <w:rPr>
          <w:rStyle w:val="highlighted"/>
          <w:b/>
          <w:i/>
          <w:sz w:val="22"/>
        </w:rPr>
        <w:t>(2) A nemzeti vagyonról szóló 2011. évi CXCVI. törvény</w:t>
      </w:r>
    </w:p>
    <w:p w:rsidR="00CC0642" w:rsidRPr="00CC0642" w:rsidRDefault="00CC0642" w:rsidP="00CC0642">
      <w:pPr>
        <w:pStyle w:val="uj"/>
        <w:spacing w:before="0" w:beforeAutospacing="0" w:after="0" w:afterAutospacing="0"/>
        <w:jc w:val="both"/>
        <w:rPr>
          <w:rStyle w:val="highlighted"/>
          <w:i/>
          <w:sz w:val="22"/>
        </w:rPr>
      </w:pPr>
      <w:r w:rsidRPr="00CC0642">
        <w:rPr>
          <w:rStyle w:val="highlighted"/>
          <w:i/>
          <w:sz w:val="22"/>
        </w:rPr>
        <w:t>(2) A nemzeti vagyonról szóló 2011. évi CXCVI. törvény</w:t>
      </w:r>
    </w:p>
    <w:p w:rsidR="00CC0642" w:rsidRPr="00DB345A" w:rsidRDefault="00DB345A" w:rsidP="00CC0642">
      <w:pPr>
        <w:pStyle w:val="uj"/>
        <w:spacing w:before="0" w:beforeAutospacing="0" w:after="0" w:afterAutospacing="0"/>
        <w:jc w:val="both"/>
        <w:rPr>
          <w:rStyle w:val="highlighted"/>
          <w:i/>
          <w:sz w:val="22"/>
          <w:u w:val="single"/>
        </w:rPr>
      </w:pPr>
      <w:r w:rsidRPr="00DB345A">
        <w:rPr>
          <w:rStyle w:val="highlighted"/>
          <w:i/>
          <w:sz w:val="22"/>
          <w:u w:val="single"/>
        </w:rPr>
        <w:t xml:space="preserve"> </w:t>
      </w:r>
      <w:proofErr w:type="gramStart"/>
      <w:r w:rsidRPr="00DB345A">
        <w:rPr>
          <w:rStyle w:val="highlighted"/>
          <w:i/>
          <w:sz w:val="22"/>
          <w:u w:val="single"/>
        </w:rPr>
        <w:t>a</w:t>
      </w:r>
      <w:proofErr w:type="gramEnd"/>
      <w:r w:rsidRPr="00DB345A">
        <w:rPr>
          <w:rStyle w:val="highlighted"/>
          <w:i/>
          <w:sz w:val="22"/>
          <w:u w:val="single"/>
        </w:rPr>
        <w:t>)</w:t>
      </w:r>
      <w:r w:rsidR="00CC0642" w:rsidRPr="00DB345A">
        <w:rPr>
          <w:rStyle w:val="highlighted"/>
          <w:i/>
          <w:sz w:val="22"/>
          <w:u w:val="single"/>
        </w:rPr>
        <w:t xml:space="preserve"> § (16) bekezdésében meghatározott értékhatárt a 2024. évben a hasznosítással érintett rész tekintetében 25,0 millió forint egyedi bruttó forgalmi érték,</w:t>
      </w:r>
    </w:p>
    <w:p w:rsidR="00CC0642" w:rsidRPr="00CC0642" w:rsidRDefault="00CC0642" w:rsidP="00CC0642">
      <w:pPr>
        <w:pStyle w:val="uj"/>
        <w:spacing w:before="0" w:beforeAutospacing="0" w:after="0" w:afterAutospacing="0"/>
        <w:jc w:val="both"/>
        <w:rPr>
          <w:rStyle w:val="highlighted"/>
          <w:i/>
          <w:sz w:val="22"/>
        </w:rPr>
      </w:pPr>
      <w:r w:rsidRPr="00CC0642">
        <w:rPr>
          <w:rStyle w:val="highlighted"/>
          <w:i/>
          <w:sz w:val="22"/>
        </w:rPr>
        <w:t xml:space="preserve"> b) § (1) bekezdésében meghatározott értékhatár a 2024. évben 25,0 millió forint egyedi bruttó forgalmi érték</w:t>
      </w:r>
    </w:p>
    <w:p w:rsidR="0065392F" w:rsidRDefault="00CC0642" w:rsidP="00CC0642">
      <w:pPr>
        <w:pStyle w:val="uj"/>
        <w:spacing w:before="0" w:beforeAutospacing="0" w:after="0" w:afterAutospacing="0"/>
        <w:jc w:val="both"/>
        <w:rPr>
          <w:rStyle w:val="highlighted"/>
          <w:i/>
          <w:sz w:val="22"/>
        </w:rPr>
      </w:pPr>
      <w:proofErr w:type="gramStart"/>
      <w:r w:rsidRPr="00CC0642">
        <w:rPr>
          <w:rStyle w:val="highlighted"/>
          <w:i/>
          <w:sz w:val="22"/>
        </w:rPr>
        <w:t>képezi</w:t>
      </w:r>
      <w:proofErr w:type="gramEnd"/>
      <w:r w:rsidRPr="00CC0642">
        <w:rPr>
          <w:rStyle w:val="highlighted"/>
          <w:i/>
          <w:sz w:val="22"/>
        </w:rPr>
        <w:t>.</w:t>
      </w:r>
    </w:p>
    <w:p w:rsidR="00DB345A" w:rsidRPr="0065392F" w:rsidRDefault="00DB345A" w:rsidP="00CC0642">
      <w:pPr>
        <w:pStyle w:val="uj"/>
        <w:spacing w:before="0" w:beforeAutospacing="0" w:after="0" w:afterAutospacing="0"/>
        <w:jc w:val="both"/>
        <w:rPr>
          <w:rStyle w:val="highlighted"/>
          <w:i/>
          <w:sz w:val="22"/>
        </w:rPr>
      </w:pPr>
    </w:p>
    <w:p w:rsidR="0065392F" w:rsidRPr="00431ECD" w:rsidRDefault="0065392F" w:rsidP="00431ECD">
      <w:pPr>
        <w:pStyle w:val="uj"/>
        <w:spacing w:before="0" w:beforeAutospacing="0"/>
        <w:jc w:val="both"/>
        <w:rPr>
          <w:u w:val="single"/>
        </w:rPr>
      </w:pPr>
      <w:r w:rsidRPr="0065392F">
        <w:rPr>
          <w:rStyle w:val="highlighted"/>
          <w:b/>
          <w:i/>
          <w:sz w:val="22"/>
        </w:rPr>
        <w:t xml:space="preserve">2011. évi CXCVI. törvény </w:t>
      </w:r>
      <w:r w:rsidRPr="0065392F">
        <w:rPr>
          <w:rStyle w:val="highlighted"/>
          <w:b/>
          <w:i/>
          <w:sz w:val="22"/>
          <w:szCs w:val="22"/>
        </w:rPr>
        <w:t>11. § (16)</w:t>
      </w:r>
      <w:r w:rsidRPr="0065392F">
        <w:rPr>
          <w:rStyle w:val="highlighted"/>
          <w:i/>
          <w:sz w:val="22"/>
          <w:szCs w:val="22"/>
        </w:rPr>
        <w:t xml:space="preserve"> bekezdése alapján </w:t>
      </w:r>
      <w:r>
        <w:rPr>
          <w:rStyle w:val="highlighted"/>
          <w:i/>
          <w:sz w:val="22"/>
          <w:szCs w:val="22"/>
        </w:rPr>
        <w:t>t</w:t>
      </w:r>
      <w:r w:rsidRPr="0065392F">
        <w:rPr>
          <w:rStyle w:val="highlighted"/>
          <w:i/>
          <w:sz w:val="22"/>
          <w:szCs w:val="22"/>
        </w:rPr>
        <w:t xml:space="preserve">örvényben, valamint a helyi önkormányzat tulajdonában álló nemzeti vagyon tekintetében törvényben vagy a helyi önkormányzat rendeletében meghatározott értékhatár </w:t>
      </w:r>
      <w:r w:rsidRPr="00431ECD">
        <w:rPr>
          <w:rStyle w:val="highlighted"/>
          <w:i/>
          <w:sz w:val="22"/>
          <w:szCs w:val="22"/>
          <w:u w:val="single"/>
        </w:rPr>
        <w:t>feletti nemzeti vagyont hasznosítani – ha törvény kivételt nem tesz – csak versenyeztetés útján, az összességében legelőnyösebb ajánlatot tevő részére, a szolgáltatás és ellenszolgáltatás értékarányosságával lehet.</w:t>
      </w:r>
    </w:p>
    <w:p w:rsidR="0065392F" w:rsidRPr="00431ECD" w:rsidRDefault="00431ECD" w:rsidP="0065392F">
      <w:pPr>
        <w:pStyle w:val="uj"/>
        <w:jc w:val="both"/>
        <w:rPr>
          <w:rStyle w:val="highlighted"/>
          <w:i/>
          <w:sz w:val="22"/>
          <w:szCs w:val="22"/>
        </w:rPr>
      </w:pPr>
      <w:r>
        <w:rPr>
          <w:rStyle w:val="highlighted"/>
          <w:b/>
          <w:bCs/>
          <w:i/>
          <w:sz w:val="22"/>
          <w:szCs w:val="22"/>
        </w:rPr>
        <w:t>A</w:t>
      </w:r>
      <w:r w:rsidR="0065392F" w:rsidRPr="00431ECD">
        <w:rPr>
          <w:rStyle w:val="highlighted"/>
          <w:b/>
          <w:bCs/>
          <w:i/>
          <w:sz w:val="22"/>
          <w:szCs w:val="22"/>
        </w:rPr>
        <w:t xml:space="preserve">z állami vagyonról szóló 2007. évi CVI. törvény 35. § (2) </w:t>
      </w:r>
      <w:r w:rsidR="0065392F" w:rsidRPr="00431ECD">
        <w:rPr>
          <w:rStyle w:val="highlighted"/>
          <w:sz w:val="22"/>
          <w:szCs w:val="22"/>
        </w:rPr>
        <w:t xml:space="preserve">i) pontja alapján </w:t>
      </w:r>
      <w:r w:rsidR="0065392F" w:rsidRPr="00431ECD">
        <w:rPr>
          <w:rStyle w:val="highlighted"/>
          <w:i/>
          <w:sz w:val="22"/>
          <w:szCs w:val="22"/>
        </w:rPr>
        <w:t>mellőzni lehet a versenyeztetést: kis értékű – az éves költségvetési törvényben meghatározott egyedi bruttó forgalmi értéket el nem érő – vagyontárgy értékesítése esetén</w:t>
      </w:r>
      <w:r w:rsidRPr="00431ECD">
        <w:rPr>
          <w:rStyle w:val="highlighted"/>
          <w:i/>
          <w:sz w:val="22"/>
          <w:szCs w:val="22"/>
        </w:rPr>
        <w:t>.</w:t>
      </w:r>
    </w:p>
    <w:p w:rsidR="009A3678" w:rsidRDefault="009A3678" w:rsidP="00DB345A">
      <w:pPr>
        <w:autoSpaceDE w:val="0"/>
        <w:autoSpaceDN w:val="0"/>
        <w:adjustRightInd w:val="0"/>
        <w:spacing w:after="0" w:line="276" w:lineRule="auto"/>
        <w:jc w:val="right"/>
        <w:rPr>
          <w:rFonts w:ascii="Times New Roman" w:hAnsi="Times New Roman" w:cs="Times New Roman"/>
          <w:b/>
          <w:i/>
          <w:sz w:val="24"/>
          <w:szCs w:val="24"/>
        </w:rPr>
      </w:pPr>
    </w:p>
    <w:p w:rsidR="00DB345A" w:rsidRPr="00DB345A" w:rsidRDefault="00DB345A" w:rsidP="00DB345A">
      <w:pPr>
        <w:autoSpaceDE w:val="0"/>
        <w:autoSpaceDN w:val="0"/>
        <w:adjustRightInd w:val="0"/>
        <w:spacing w:after="0" w:line="276" w:lineRule="auto"/>
        <w:jc w:val="right"/>
        <w:rPr>
          <w:rFonts w:ascii="Times New Roman" w:hAnsi="Times New Roman" w:cs="Times New Roman"/>
          <w:b/>
          <w:i/>
          <w:sz w:val="24"/>
          <w:szCs w:val="24"/>
        </w:rPr>
      </w:pPr>
      <w:r w:rsidRPr="00DB345A">
        <w:rPr>
          <w:rFonts w:ascii="Times New Roman" w:hAnsi="Times New Roman" w:cs="Times New Roman"/>
          <w:b/>
          <w:i/>
          <w:sz w:val="24"/>
          <w:szCs w:val="24"/>
        </w:rPr>
        <w:lastRenderedPageBreak/>
        <w:t>1. melléklet</w:t>
      </w:r>
    </w:p>
    <w:p w:rsidR="00DB345A" w:rsidRPr="00DB345A" w:rsidRDefault="00DB345A" w:rsidP="00DB345A">
      <w:pPr>
        <w:autoSpaceDE w:val="0"/>
        <w:autoSpaceDN w:val="0"/>
        <w:adjustRightInd w:val="0"/>
        <w:spacing w:after="0" w:line="240" w:lineRule="auto"/>
        <w:rPr>
          <w:rFonts w:ascii="Times New Roman" w:hAnsi="Times New Roman" w:cs="Times New Roman"/>
          <w:color w:val="000000"/>
          <w:sz w:val="24"/>
          <w:szCs w:val="24"/>
        </w:rPr>
      </w:pPr>
    </w:p>
    <w:p w:rsidR="00DB345A" w:rsidRPr="00DB345A" w:rsidRDefault="00DB345A" w:rsidP="00DB345A">
      <w:pPr>
        <w:autoSpaceDE w:val="0"/>
        <w:autoSpaceDN w:val="0"/>
        <w:adjustRightInd w:val="0"/>
        <w:spacing w:after="0" w:line="240" w:lineRule="auto"/>
        <w:jc w:val="center"/>
        <w:rPr>
          <w:rFonts w:ascii="Times New Roman" w:hAnsi="Times New Roman" w:cs="Times New Roman"/>
          <w:color w:val="000000"/>
          <w:sz w:val="24"/>
          <w:szCs w:val="24"/>
        </w:rPr>
      </w:pPr>
      <w:r w:rsidRPr="00DB345A">
        <w:rPr>
          <w:rFonts w:ascii="Times New Roman" w:hAnsi="Times New Roman" w:cs="Times New Roman"/>
          <w:b/>
          <w:bCs/>
          <w:color w:val="000000"/>
          <w:sz w:val="24"/>
          <w:szCs w:val="24"/>
        </w:rPr>
        <w:t>FORMANYOMTATVÁNY PÁLYÁZATI AJÁNLAT BENYÚJTÁSÁHOZ</w:t>
      </w:r>
    </w:p>
    <w:p w:rsidR="00DB345A" w:rsidRDefault="00DB345A" w:rsidP="00DB345A">
      <w:pPr>
        <w:autoSpaceDE w:val="0"/>
        <w:autoSpaceDN w:val="0"/>
        <w:adjustRightInd w:val="0"/>
        <w:spacing w:after="0" w:line="240" w:lineRule="auto"/>
        <w:rPr>
          <w:rFonts w:ascii="Times New Roman" w:hAnsi="Times New Roman" w:cs="Times New Roman"/>
          <w:b/>
          <w:bCs/>
          <w:color w:val="000000"/>
          <w:sz w:val="24"/>
          <w:szCs w:val="24"/>
        </w:rPr>
      </w:pPr>
    </w:p>
    <w:p w:rsidR="00DB345A" w:rsidRPr="00DB345A" w:rsidRDefault="00DB345A" w:rsidP="00DB345A">
      <w:pPr>
        <w:autoSpaceDE w:val="0"/>
        <w:autoSpaceDN w:val="0"/>
        <w:adjustRightInd w:val="0"/>
        <w:spacing w:after="0" w:line="240" w:lineRule="auto"/>
        <w:rPr>
          <w:rFonts w:ascii="Times New Roman" w:hAnsi="Times New Roman" w:cs="Times New Roman"/>
          <w:color w:val="000000"/>
          <w:sz w:val="24"/>
          <w:szCs w:val="24"/>
        </w:rPr>
      </w:pPr>
      <w:r w:rsidRPr="00DB345A">
        <w:rPr>
          <w:rFonts w:ascii="Times New Roman" w:hAnsi="Times New Roman" w:cs="Times New Roman"/>
          <w:b/>
          <w:bCs/>
          <w:color w:val="000000"/>
          <w:sz w:val="24"/>
          <w:szCs w:val="24"/>
        </w:rPr>
        <w:t>I. A pályázati ajánlatot benyújtó adatai</w:t>
      </w:r>
      <w:r w:rsidRPr="00DB345A">
        <w:rPr>
          <w:rFonts w:ascii="Times New Roman" w:hAnsi="Times New Roman" w:cs="Times New Roman"/>
          <w:color w:val="000000"/>
          <w:sz w:val="24"/>
          <w:szCs w:val="24"/>
        </w:rPr>
        <w:t xml:space="preserve">1 </w:t>
      </w:r>
    </w:p>
    <w:p w:rsidR="00DB345A" w:rsidRPr="00DB345A" w:rsidRDefault="00DB345A" w:rsidP="00DB345A">
      <w:pPr>
        <w:autoSpaceDE w:val="0"/>
        <w:autoSpaceDN w:val="0"/>
        <w:adjustRightInd w:val="0"/>
        <w:spacing w:after="0" w:line="240" w:lineRule="auto"/>
        <w:jc w:val="both"/>
        <w:rPr>
          <w:rFonts w:ascii="Times New Roman" w:hAnsi="Times New Roman" w:cs="Times New Roman"/>
          <w:color w:val="000000"/>
          <w:szCs w:val="24"/>
        </w:rPr>
      </w:pPr>
      <w:r w:rsidRPr="00DB345A">
        <w:rPr>
          <w:rFonts w:ascii="Times New Roman" w:hAnsi="Times New Roman" w:cs="Times New Roman"/>
          <w:color w:val="000000"/>
          <w:szCs w:val="24"/>
        </w:rPr>
        <w:t xml:space="preserve">1 Felhívjuk szíves figyelmét, hogy amennyiben az adott ingatlan tekintetében több személy/szervezet kíván tulajdonjogot szerezni, ezáltal közös tulajdont keletkeztetni, a jelen formanyomtatványt annyi példányban kell az ajánlathoz mellékelni, ahány személy/szervezet az ingatlan tekintetében tulajdonjogot kíván szerezni. </w:t>
      </w:r>
    </w:p>
    <w:p w:rsidR="00DB345A" w:rsidRPr="00DB345A" w:rsidRDefault="00DB345A" w:rsidP="00DB345A">
      <w:pPr>
        <w:autoSpaceDE w:val="0"/>
        <w:autoSpaceDN w:val="0"/>
        <w:adjustRightInd w:val="0"/>
        <w:spacing w:after="0" w:line="240" w:lineRule="auto"/>
        <w:jc w:val="both"/>
        <w:rPr>
          <w:rFonts w:ascii="Times New Roman" w:hAnsi="Times New Roman" w:cs="Times New Roman"/>
          <w:color w:val="000000"/>
          <w:szCs w:val="24"/>
        </w:rPr>
      </w:pPr>
      <w:r w:rsidRPr="00DB345A">
        <w:rPr>
          <w:rFonts w:ascii="Times New Roman" w:hAnsi="Times New Roman" w:cs="Times New Roman"/>
          <w:color w:val="000000"/>
          <w:szCs w:val="24"/>
        </w:rPr>
        <w:t xml:space="preserve">2 Felhívjuk szíves figyelmét, hogy eredménytelen pályázat esetén a pályázati biztosíték (bánatpénz) visszautalása az adatoknál megadott bankszámlaszámra teljesítjük. Amennyiben a pályázati ajánlatot benyújtó adatok nem megfelelően, vagy hiányosan kerülnek kitöltésre, úgy az abból eredő esetleges károk az ajánlattevőt terhelik. </w:t>
      </w:r>
    </w:p>
    <w:p w:rsidR="00DB345A" w:rsidRPr="00DB345A" w:rsidRDefault="00DB345A" w:rsidP="00DB345A">
      <w:pPr>
        <w:autoSpaceDE w:val="0"/>
        <w:autoSpaceDN w:val="0"/>
        <w:adjustRightInd w:val="0"/>
        <w:spacing w:after="0" w:line="240" w:lineRule="auto"/>
        <w:jc w:val="both"/>
        <w:rPr>
          <w:rFonts w:ascii="Times New Roman" w:hAnsi="Times New Roman" w:cs="Times New Roman"/>
          <w:color w:val="000000"/>
          <w:szCs w:val="24"/>
        </w:rPr>
      </w:pPr>
      <w:r w:rsidRPr="00DB345A">
        <w:rPr>
          <w:rFonts w:ascii="Times New Roman" w:hAnsi="Times New Roman" w:cs="Times New Roman"/>
          <w:color w:val="000000"/>
          <w:szCs w:val="24"/>
        </w:rPr>
        <w:t xml:space="preserve">3 Amennyiben a pályázati felhívásban szereplő irányár Áfa összeget tartalmaz, akkor kérjük, hogy a megajánlott vételárként </w:t>
      </w:r>
      <w:r>
        <w:rPr>
          <w:rFonts w:ascii="Times New Roman" w:hAnsi="Times New Roman" w:cs="Times New Roman"/>
          <w:color w:val="000000"/>
          <w:szCs w:val="24"/>
        </w:rPr>
        <w:t>nett</w:t>
      </w:r>
      <w:r w:rsidR="005A6B08">
        <w:rPr>
          <w:rFonts w:ascii="Times New Roman" w:hAnsi="Times New Roman" w:cs="Times New Roman"/>
          <w:color w:val="000000"/>
          <w:szCs w:val="24"/>
        </w:rPr>
        <w:t>ó</w:t>
      </w:r>
      <w:r>
        <w:rPr>
          <w:rFonts w:ascii="Times New Roman" w:hAnsi="Times New Roman" w:cs="Times New Roman"/>
          <w:color w:val="000000"/>
          <w:szCs w:val="24"/>
        </w:rPr>
        <w:t xml:space="preserve"> és </w:t>
      </w:r>
      <w:r w:rsidRPr="00DB345A">
        <w:rPr>
          <w:rFonts w:ascii="Times New Roman" w:hAnsi="Times New Roman" w:cs="Times New Roman"/>
          <w:color w:val="000000"/>
          <w:szCs w:val="24"/>
        </w:rPr>
        <w:t>bruttó összeg</w:t>
      </w:r>
      <w:r w:rsidR="005A6B08">
        <w:rPr>
          <w:rFonts w:ascii="Times New Roman" w:hAnsi="Times New Roman" w:cs="Times New Roman"/>
          <w:color w:val="000000"/>
          <w:szCs w:val="24"/>
        </w:rPr>
        <w:t xml:space="preserve"> is</w:t>
      </w:r>
      <w:r w:rsidRPr="00DB345A">
        <w:rPr>
          <w:rFonts w:ascii="Times New Roman" w:hAnsi="Times New Roman" w:cs="Times New Roman"/>
          <w:color w:val="000000"/>
          <w:szCs w:val="24"/>
        </w:rPr>
        <w:t xml:space="preserve"> kerüljön feltüntetésre! </w:t>
      </w:r>
    </w:p>
    <w:p w:rsidR="00DB345A" w:rsidRPr="00DB345A" w:rsidRDefault="00DB345A" w:rsidP="00DB345A">
      <w:pPr>
        <w:autoSpaceDE w:val="0"/>
        <w:autoSpaceDN w:val="0"/>
        <w:adjustRightInd w:val="0"/>
        <w:spacing w:after="0" w:line="240" w:lineRule="auto"/>
        <w:jc w:val="both"/>
        <w:rPr>
          <w:rFonts w:ascii="Times New Roman" w:hAnsi="Times New Roman" w:cs="Times New Roman"/>
          <w:color w:val="000000"/>
          <w:szCs w:val="24"/>
        </w:rPr>
      </w:pPr>
      <w:r w:rsidRPr="00DB345A">
        <w:rPr>
          <w:rFonts w:ascii="Times New Roman" w:hAnsi="Times New Roman" w:cs="Times New Roman"/>
          <w:color w:val="000000"/>
          <w:szCs w:val="24"/>
        </w:rPr>
        <w:t xml:space="preserve">4 A megfelelő választ kérjük, hogy aláhúzással jelölje! </w:t>
      </w:r>
    </w:p>
    <w:tbl>
      <w:tblPr>
        <w:tblW w:w="9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98"/>
        <w:gridCol w:w="4677"/>
      </w:tblGrid>
      <w:tr w:rsidR="00DB345A" w:rsidRPr="00DB345A" w:rsidTr="005A6B08">
        <w:trPr>
          <w:trHeight w:hRule="exact" w:val="397"/>
        </w:trPr>
        <w:tc>
          <w:tcPr>
            <w:tcW w:w="4498" w:type="dxa"/>
          </w:tcPr>
          <w:p w:rsidR="00DB345A" w:rsidRPr="00DB345A" w:rsidRDefault="00DB345A" w:rsidP="00DB345A">
            <w:pPr>
              <w:autoSpaceDE w:val="0"/>
              <w:autoSpaceDN w:val="0"/>
              <w:adjustRightInd w:val="0"/>
              <w:spacing w:after="0" w:line="240" w:lineRule="auto"/>
              <w:rPr>
                <w:rFonts w:ascii="Times New Roman" w:hAnsi="Times New Roman" w:cs="Times New Roman"/>
                <w:b/>
                <w:color w:val="000000"/>
                <w:sz w:val="24"/>
                <w:szCs w:val="24"/>
              </w:rPr>
            </w:pPr>
            <w:r w:rsidRPr="00DB345A">
              <w:rPr>
                <w:rFonts w:ascii="Times New Roman" w:hAnsi="Times New Roman" w:cs="Times New Roman"/>
                <w:b/>
                <w:color w:val="000000"/>
                <w:sz w:val="24"/>
                <w:szCs w:val="24"/>
              </w:rPr>
              <w:t xml:space="preserve">Magánszemélyre vonatkozó adatok </w:t>
            </w:r>
          </w:p>
        </w:tc>
        <w:tc>
          <w:tcPr>
            <w:tcW w:w="4677" w:type="dxa"/>
          </w:tcPr>
          <w:p w:rsidR="00DB345A" w:rsidRPr="00DB345A" w:rsidRDefault="00DB345A" w:rsidP="00DB345A">
            <w:pPr>
              <w:autoSpaceDE w:val="0"/>
              <w:autoSpaceDN w:val="0"/>
              <w:adjustRightInd w:val="0"/>
              <w:spacing w:after="0" w:line="240" w:lineRule="auto"/>
              <w:rPr>
                <w:rFonts w:ascii="Times New Roman" w:hAnsi="Times New Roman" w:cs="Times New Roman"/>
                <w:b/>
                <w:color w:val="000000"/>
                <w:sz w:val="24"/>
                <w:szCs w:val="24"/>
              </w:rPr>
            </w:pPr>
            <w:r w:rsidRPr="00DB345A">
              <w:rPr>
                <w:rFonts w:ascii="Times New Roman" w:hAnsi="Times New Roman" w:cs="Times New Roman"/>
                <w:b/>
                <w:color w:val="000000"/>
                <w:sz w:val="24"/>
                <w:szCs w:val="24"/>
              </w:rPr>
              <w:t xml:space="preserve">Átlátható szervezetre vonatkozó adatok </w:t>
            </w:r>
          </w:p>
        </w:tc>
      </w:tr>
      <w:tr w:rsidR="00DB345A" w:rsidRPr="00DB345A" w:rsidTr="005A6B08">
        <w:trPr>
          <w:trHeight w:hRule="exact" w:val="397"/>
        </w:trPr>
        <w:tc>
          <w:tcPr>
            <w:tcW w:w="4498"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Név / Születési név: </w:t>
            </w:r>
          </w:p>
        </w:tc>
        <w:tc>
          <w:tcPr>
            <w:tcW w:w="4677"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Szervezet neve: </w:t>
            </w:r>
          </w:p>
        </w:tc>
      </w:tr>
      <w:tr w:rsidR="00DB345A" w:rsidRPr="00DB345A" w:rsidTr="005A6B08">
        <w:trPr>
          <w:trHeight w:hRule="exact" w:val="397"/>
        </w:trPr>
        <w:tc>
          <w:tcPr>
            <w:tcW w:w="4498"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Születési hely, idő: </w:t>
            </w:r>
          </w:p>
        </w:tc>
        <w:tc>
          <w:tcPr>
            <w:tcW w:w="4677"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Székhely: </w:t>
            </w:r>
          </w:p>
        </w:tc>
      </w:tr>
      <w:tr w:rsidR="00DB345A" w:rsidRPr="00DB345A" w:rsidTr="005A6B08">
        <w:trPr>
          <w:trHeight w:hRule="exact" w:val="397"/>
        </w:trPr>
        <w:tc>
          <w:tcPr>
            <w:tcW w:w="4498"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Anyja neve: </w:t>
            </w:r>
          </w:p>
        </w:tc>
        <w:tc>
          <w:tcPr>
            <w:tcW w:w="4677"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Cégjegyzékszám / nyilvántartási szám: </w:t>
            </w:r>
          </w:p>
        </w:tc>
      </w:tr>
      <w:tr w:rsidR="00DB345A" w:rsidRPr="00DB345A" w:rsidTr="005A6B08">
        <w:trPr>
          <w:trHeight w:hRule="exact" w:val="397"/>
        </w:trPr>
        <w:tc>
          <w:tcPr>
            <w:tcW w:w="4498"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Személyi azonosító szám: </w:t>
            </w:r>
          </w:p>
        </w:tc>
        <w:tc>
          <w:tcPr>
            <w:tcW w:w="4677"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Adószám: </w:t>
            </w:r>
          </w:p>
        </w:tc>
      </w:tr>
      <w:tr w:rsidR="00DB345A" w:rsidRPr="00DB345A" w:rsidTr="005A6B08">
        <w:trPr>
          <w:trHeight w:hRule="exact" w:val="397"/>
        </w:trPr>
        <w:tc>
          <w:tcPr>
            <w:tcW w:w="4498"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Adóazonosító jel: </w:t>
            </w:r>
          </w:p>
        </w:tc>
        <w:tc>
          <w:tcPr>
            <w:tcW w:w="4677"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Statisztikai számjel: </w:t>
            </w:r>
          </w:p>
        </w:tc>
      </w:tr>
      <w:tr w:rsidR="00DB345A" w:rsidRPr="00DB345A" w:rsidTr="005A6B08">
        <w:trPr>
          <w:trHeight w:hRule="exact" w:val="397"/>
        </w:trPr>
        <w:tc>
          <w:tcPr>
            <w:tcW w:w="4498"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Lakcím / Levelezési cím: </w:t>
            </w:r>
          </w:p>
        </w:tc>
        <w:tc>
          <w:tcPr>
            <w:tcW w:w="4677"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A képviseletre jogosult személy neve: </w:t>
            </w:r>
          </w:p>
        </w:tc>
      </w:tr>
      <w:tr w:rsidR="00DB345A" w:rsidRPr="00DB345A" w:rsidTr="005A6B08">
        <w:trPr>
          <w:trHeight w:hRule="exact" w:val="397"/>
        </w:trPr>
        <w:tc>
          <w:tcPr>
            <w:tcW w:w="4498"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Személyi igazolvány szám: </w:t>
            </w:r>
          </w:p>
        </w:tc>
        <w:tc>
          <w:tcPr>
            <w:tcW w:w="4677"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Levelezési cím: </w:t>
            </w:r>
          </w:p>
        </w:tc>
      </w:tr>
      <w:tr w:rsidR="00DB345A" w:rsidRPr="00DB345A" w:rsidTr="005A6B08">
        <w:trPr>
          <w:trHeight w:hRule="exact" w:val="397"/>
        </w:trPr>
        <w:tc>
          <w:tcPr>
            <w:tcW w:w="4498"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Telefonszám: </w:t>
            </w:r>
          </w:p>
        </w:tc>
        <w:tc>
          <w:tcPr>
            <w:tcW w:w="4677"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Telefonszám: </w:t>
            </w:r>
          </w:p>
        </w:tc>
      </w:tr>
      <w:tr w:rsidR="00DB345A" w:rsidRPr="00DB345A" w:rsidTr="005A6B08">
        <w:trPr>
          <w:trHeight w:hRule="exact" w:val="397"/>
        </w:trPr>
        <w:tc>
          <w:tcPr>
            <w:tcW w:w="4498"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E-mail cím: </w:t>
            </w:r>
          </w:p>
        </w:tc>
        <w:tc>
          <w:tcPr>
            <w:tcW w:w="4677"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E-mail cím: </w:t>
            </w:r>
          </w:p>
        </w:tc>
      </w:tr>
      <w:tr w:rsidR="00DB345A" w:rsidRPr="00DB345A" w:rsidTr="005A6B08">
        <w:trPr>
          <w:trHeight w:hRule="exact" w:val="397"/>
        </w:trPr>
        <w:tc>
          <w:tcPr>
            <w:tcW w:w="4498" w:type="dxa"/>
          </w:tcPr>
          <w:p w:rsidR="00DB345A" w:rsidRPr="00DB345A" w:rsidRDefault="005A6B08" w:rsidP="00DB345A">
            <w:pPr>
              <w:autoSpaceDE w:val="0"/>
              <w:autoSpaceDN w:val="0"/>
              <w:adjustRightInd w:val="0"/>
              <w:spacing w:after="0" w:line="240" w:lineRule="auto"/>
              <w:rPr>
                <w:rFonts w:ascii="Times New Roman" w:hAnsi="Times New Roman" w:cs="Times New Roman"/>
                <w:color w:val="000000"/>
              </w:rPr>
            </w:pPr>
            <w:r w:rsidRPr="005A6B08">
              <w:rPr>
                <w:rFonts w:ascii="Times New Roman" w:hAnsi="Times New Roman" w:cs="Times New Roman"/>
                <w:color w:val="000000"/>
              </w:rPr>
              <w:t>Bankszámlaszám:</w:t>
            </w:r>
          </w:p>
        </w:tc>
        <w:tc>
          <w:tcPr>
            <w:tcW w:w="4677" w:type="dxa"/>
          </w:tcPr>
          <w:p w:rsidR="00DB345A" w:rsidRPr="00DB345A" w:rsidRDefault="00DB345A" w:rsidP="00DB345A">
            <w:pPr>
              <w:autoSpaceDE w:val="0"/>
              <w:autoSpaceDN w:val="0"/>
              <w:adjustRightInd w:val="0"/>
              <w:spacing w:after="0" w:line="240" w:lineRule="auto"/>
              <w:rPr>
                <w:rFonts w:ascii="Times New Roman" w:hAnsi="Times New Roman" w:cs="Times New Roman"/>
                <w:color w:val="000000"/>
              </w:rPr>
            </w:pPr>
            <w:r w:rsidRPr="00DB345A">
              <w:rPr>
                <w:rFonts w:ascii="Times New Roman" w:hAnsi="Times New Roman" w:cs="Times New Roman"/>
                <w:color w:val="000000"/>
              </w:rPr>
              <w:t xml:space="preserve">Bankszámlaszám: </w:t>
            </w:r>
          </w:p>
        </w:tc>
      </w:tr>
    </w:tbl>
    <w:p w:rsidR="005A6B08" w:rsidRPr="005A6B08" w:rsidRDefault="005A6B08" w:rsidP="005A6B08">
      <w:pPr>
        <w:autoSpaceDE w:val="0"/>
        <w:autoSpaceDN w:val="0"/>
        <w:adjustRightInd w:val="0"/>
        <w:spacing w:after="0" w:line="240" w:lineRule="auto"/>
        <w:rPr>
          <w:rFonts w:ascii="Times New Roman" w:hAnsi="Times New Roman" w:cs="Times New Roman"/>
          <w:b/>
          <w:color w:val="000000"/>
          <w:sz w:val="24"/>
          <w:szCs w:val="24"/>
        </w:rPr>
      </w:pPr>
    </w:p>
    <w:p w:rsidR="005A6B08" w:rsidRPr="005A6B08" w:rsidRDefault="005A6B08" w:rsidP="005A6B08">
      <w:pPr>
        <w:autoSpaceDE w:val="0"/>
        <w:autoSpaceDN w:val="0"/>
        <w:adjustRightInd w:val="0"/>
        <w:spacing w:after="0" w:line="240" w:lineRule="auto"/>
        <w:rPr>
          <w:rFonts w:ascii="Times New Roman" w:hAnsi="Times New Roman" w:cs="Times New Roman"/>
          <w:b/>
          <w:color w:val="000000"/>
          <w:sz w:val="24"/>
          <w:szCs w:val="24"/>
        </w:rPr>
      </w:pPr>
      <w:r w:rsidRPr="005A6B08">
        <w:rPr>
          <w:rFonts w:ascii="Times New Roman" w:hAnsi="Times New Roman" w:cs="Times New Roman"/>
          <w:b/>
          <w:bCs/>
          <w:color w:val="000000"/>
          <w:sz w:val="24"/>
          <w:szCs w:val="24"/>
        </w:rPr>
        <w:t xml:space="preserve">II. Ajánlat tartalma </w:t>
      </w:r>
    </w:p>
    <w:tbl>
      <w:tblPr>
        <w:tblW w:w="100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9"/>
        <w:gridCol w:w="6237"/>
        <w:gridCol w:w="20"/>
      </w:tblGrid>
      <w:tr w:rsidR="005A6B08" w:rsidRPr="005A6B08" w:rsidTr="005A6B08">
        <w:trPr>
          <w:gridAfter w:val="1"/>
          <w:wAfter w:w="20" w:type="dxa"/>
          <w:trHeight w:val="198"/>
        </w:trPr>
        <w:tc>
          <w:tcPr>
            <w:tcW w:w="3789" w:type="dxa"/>
            <w:vAlign w:val="bottom"/>
          </w:tcPr>
          <w:p w:rsidR="005A6B08" w:rsidRPr="00005146" w:rsidRDefault="005A6B08" w:rsidP="005A6B08">
            <w:pPr>
              <w:autoSpaceDE w:val="0"/>
              <w:autoSpaceDN w:val="0"/>
              <w:adjustRightInd w:val="0"/>
              <w:spacing w:after="0" w:line="276" w:lineRule="auto"/>
              <w:rPr>
                <w:rFonts w:ascii="Times New Roman" w:hAnsi="Times New Roman" w:cs="Times New Roman"/>
                <w:b/>
                <w:bCs/>
                <w:color w:val="000000"/>
              </w:rPr>
            </w:pPr>
            <w:r w:rsidRPr="005A6B08">
              <w:rPr>
                <w:rFonts w:ascii="Times New Roman" w:hAnsi="Times New Roman" w:cs="Times New Roman"/>
                <w:b/>
                <w:bCs/>
                <w:color w:val="000000"/>
              </w:rPr>
              <w:t xml:space="preserve">Ingatlan helyrajzi száma és címe: </w:t>
            </w:r>
          </w:p>
        </w:tc>
        <w:tc>
          <w:tcPr>
            <w:tcW w:w="6237" w:type="dxa"/>
            <w:vAlign w:val="bottom"/>
          </w:tcPr>
          <w:p w:rsidR="005A6B08" w:rsidRPr="00005146" w:rsidRDefault="009A3678" w:rsidP="009A3678">
            <w:pPr>
              <w:autoSpaceDE w:val="0"/>
              <w:autoSpaceDN w:val="0"/>
              <w:adjustRightInd w:val="0"/>
              <w:spacing w:after="0" w:line="276" w:lineRule="auto"/>
              <w:rPr>
                <w:rFonts w:ascii="Times New Roman" w:hAnsi="Times New Roman" w:cs="Times New Roman"/>
                <w:b/>
                <w:color w:val="000000"/>
              </w:rPr>
            </w:pPr>
            <w:r>
              <w:rPr>
                <w:rFonts w:ascii="Times New Roman" w:eastAsia="Times New Roman" w:hAnsi="Times New Roman" w:cs="Times New Roman"/>
                <w:b/>
                <w:lang w:eastAsia="hu-HU"/>
              </w:rPr>
              <w:t>Bázakerettye 78/5</w:t>
            </w:r>
            <w:proofErr w:type="gramStart"/>
            <w:r>
              <w:rPr>
                <w:rFonts w:ascii="Times New Roman" w:eastAsia="Times New Roman" w:hAnsi="Times New Roman" w:cs="Times New Roman"/>
                <w:b/>
                <w:lang w:eastAsia="hu-HU"/>
              </w:rPr>
              <w:t>.hrsz.</w:t>
            </w:r>
            <w:proofErr w:type="gramEnd"/>
            <w:r>
              <w:rPr>
                <w:rFonts w:ascii="Times New Roman" w:eastAsia="Times New Roman" w:hAnsi="Times New Roman" w:cs="Times New Roman"/>
                <w:b/>
                <w:lang w:eastAsia="hu-HU"/>
              </w:rPr>
              <w:t>,</w:t>
            </w:r>
            <w:r w:rsidRPr="009A3678">
              <w:rPr>
                <w:rFonts w:ascii="Times New Roman" w:eastAsia="Times New Roman" w:hAnsi="Times New Roman" w:cs="Times New Roman"/>
                <w:b/>
                <w:lang w:eastAsia="hu-HU"/>
              </w:rPr>
              <w:t xml:space="preserve"> 8887 Bázakerettye, Virág u. 6. szám alatti többlakásos ingatlan 78/5/A/4 </w:t>
            </w:r>
            <w:proofErr w:type="spellStart"/>
            <w:r w:rsidRPr="009A3678">
              <w:rPr>
                <w:rFonts w:ascii="Times New Roman" w:eastAsia="Times New Roman" w:hAnsi="Times New Roman" w:cs="Times New Roman"/>
                <w:b/>
                <w:lang w:eastAsia="hu-HU"/>
              </w:rPr>
              <w:t>albetétű</w:t>
            </w:r>
            <w:proofErr w:type="spellEnd"/>
            <w:r w:rsidRPr="009A3678">
              <w:rPr>
                <w:rFonts w:ascii="Times New Roman" w:eastAsia="Times New Roman" w:hAnsi="Times New Roman" w:cs="Times New Roman"/>
                <w:b/>
                <w:lang w:eastAsia="hu-HU"/>
              </w:rPr>
              <w:t xml:space="preserve"> lakás</w:t>
            </w:r>
            <w:r>
              <w:rPr>
                <w:rFonts w:ascii="Times New Roman" w:eastAsia="Times New Roman" w:hAnsi="Times New Roman" w:cs="Times New Roman"/>
                <w:b/>
                <w:lang w:eastAsia="hu-HU"/>
              </w:rPr>
              <w:t>a</w:t>
            </w:r>
            <w:r w:rsidR="00602EC8">
              <w:rPr>
                <w:rFonts w:ascii="Times New Roman" w:eastAsia="Times New Roman" w:hAnsi="Times New Roman" w:cs="Times New Roman"/>
                <w:b/>
                <w:lang w:eastAsia="hu-HU"/>
              </w:rPr>
              <w:t xml:space="preserve"> (2. kör)</w:t>
            </w:r>
          </w:p>
        </w:tc>
      </w:tr>
      <w:tr w:rsidR="005A6B08" w:rsidRPr="005A6B08" w:rsidTr="005A6B08">
        <w:trPr>
          <w:gridAfter w:val="1"/>
          <w:wAfter w:w="20" w:type="dxa"/>
          <w:trHeight w:val="198"/>
        </w:trPr>
        <w:tc>
          <w:tcPr>
            <w:tcW w:w="10026" w:type="dxa"/>
            <w:gridSpan w:val="2"/>
            <w:vAlign w:val="bottom"/>
          </w:tcPr>
          <w:p w:rsidR="005A6B08" w:rsidRPr="005A6B08" w:rsidRDefault="005A6B08" w:rsidP="005A6B08">
            <w:pPr>
              <w:autoSpaceDE w:val="0"/>
              <w:autoSpaceDN w:val="0"/>
              <w:adjustRightInd w:val="0"/>
              <w:spacing w:after="0" w:line="276" w:lineRule="auto"/>
              <w:rPr>
                <w:rFonts w:ascii="Times New Roman" w:hAnsi="Times New Roman" w:cs="Times New Roman"/>
                <w:b/>
                <w:color w:val="000000"/>
              </w:rPr>
            </w:pPr>
          </w:p>
        </w:tc>
      </w:tr>
      <w:tr w:rsidR="005A6B08" w:rsidRPr="005A6B08" w:rsidTr="005A6B08">
        <w:trPr>
          <w:trHeight w:val="312"/>
        </w:trPr>
        <w:tc>
          <w:tcPr>
            <w:tcW w:w="3789" w:type="dxa"/>
            <w:vAlign w:val="bottom"/>
          </w:tcPr>
          <w:p w:rsidR="005A6B08" w:rsidRPr="005A6B08" w:rsidRDefault="00451289" w:rsidP="00451289">
            <w:pPr>
              <w:autoSpaceDE w:val="0"/>
              <w:autoSpaceDN w:val="0"/>
              <w:adjustRightInd w:val="0"/>
              <w:spacing w:after="0" w:line="276" w:lineRule="auto"/>
              <w:rPr>
                <w:rFonts w:ascii="Times New Roman" w:hAnsi="Times New Roman" w:cs="Times New Roman"/>
                <w:color w:val="000000"/>
              </w:rPr>
            </w:pPr>
            <w:r>
              <w:rPr>
                <w:rFonts w:ascii="Times New Roman" w:hAnsi="Times New Roman" w:cs="Times New Roman"/>
                <w:b/>
                <w:bCs/>
                <w:color w:val="000000"/>
              </w:rPr>
              <w:t>Megajánlott vételár:</w:t>
            </w:r>
          </w:p>
        </w:tc>
        <w:tc>
          <w:tcPr>
            <w:tcW w:w="6257" w:type="dxa"/>
            <w:gridSpan w:val="2"/>
            <w:vAlign w:val="bottom"/>
          </w:tcPr>
          <w:p w:rsidR="005A6B08" w:rsidRPr="005A6B08" w:rsidRDefault="005A6B08" w:rsidP="005A6B08">
            <w:pPr>
              <w:autoSpaceDE w:val="0"/>
              <w:autoSpaceDN w:val="0"/>
              <w:adjustRightInd w:val="0"/>
              <w:spacing w:after="0" w:line="276" w:lineRule="auto"/>
              <w:rPr>
                <w:rFonts w:ascii="Times New Roman" w:hAnsi="Times New Roman" w:cs="Times New Roman"/>
                <w:color w:val="000000"/>
              </w:rPr>
            </w:pPr>
            <w:r>
              <w:rPr>
                <w:rFonts w:ascii="Times New Roman" w:hAnsi="Times New Roman" w:cs="Times New Roman"/>
                <w:b/>
                <w:color w:val="000000"/>
              </w:rPr>
              <w:t>nettó</w:t>
            </w:r>
            <w:proofErr w:type="gramStart"/>
            <w:r w:rsidRPr="005A6B08">
              <w:rPr>
                <w:rFonts w:ascii="Times New Roman" w:hAnsi="Times New Roman" w:cs="Times New Roman"/>
                <w:b/>
                <w:color w:val="000000"/>
              </w:rPr>
              <w:t>………………</w:t>
            </w:r>
            <w:proofErr w:type="gramEnd"/>
            <w:r>
              <w:rPr>
                <w:rFonts w:ascii="Times New Roman" w:hAnsi="Times New Roman" w:cs="Times New Roman"/>
                <w:b/>
                <w:color w:val="000000"/>
              </w:rPr>
              <w:t>+áfa= bruttó</w:t>
            </w:r>
            <w:r w:rsidRPr="005A6B08">
              <w:rPr>
                <w:rFonts w:ascii="Times New Roman" w:hAnsi="Times New Roman" w:cs="Times New Roman"/>
                <w:b/>
                <w:color w:val="000000"/>
              </w:rPr>
              <w:t>………………………… Ft</w:t>
            </w:r>
            <w:r w:rsidRPr="005A6B08">
              <w:rPr>
                <w:rFonts w:ascii="Times New Roman" w:hAnsi="Times New Roman" w:cs="Times New Roman"/>
                <w:color w:val="000000"/>
              </w:rPr>
              <w:t>, azaz ………………………………………… forint.</w:t>
            </w:r>
          </w:p>
        </w:tc>
      </w:tr>
      <w:tr w:rsidR="005A6B08" w:rsidRPr="005A6B08" w:rsidTr="005A6B08">
        <w:trPr>
          <w:trHeight w:val="543"/>
        </w:trPr>
        <w:tc>
          <w:tcPr>
            <w:tcW w:w="3789" w:type="dxa"/>
            <w:vAlign w:val="bottom"/>
          </w:tcPr>
          <w:p w:rsidR="005A6B08" w:rsidRPr="005A6B08" w:rsidRDefault="005A6B08" w:rsidP="005A6B08">
            <w:pPr>
              <w:autoSpaceDE w:val="0"/>
              <w:autoSpaceDN w:val="0"/>
              <w:adjustRightInd w:val="0"/>
              <w:spacing w:after="0" w:line="276" w:lineRule="auto"/>
              <w:rPr>
                <w:rFonts w:ascii="Times New Roman" w:hAnsi="Times New Roman" w:cs="Times New Roman"/>
                <w:color w:val="000000"/>
              </w:rPr>
            </w:pPr>
            <w:r>
              <w:rPr>
                <w:rFonts w:ascii="Times New Roman" w:hAnsi="Times New Roman" w:cs="Times New Roman"/>
                <w:b/>
                <w:bCs/>
                <w:color w:val="000000"/>
              </w:rPr>
              <w:t>Fizetési konstrukció:</w:t>
            </w:r>
            <w:r w:rsidRPr="005A6B08">
              <w:rPr>
                <w:rFonts w:ascii="Times New Roman" w:hAnsi="Times New Roman" w:cs="Times New Roman"/>
                <w:b/>
                <w:bCs/>
                <w:color w:val="000000"/>
              </w:rPr>
              <w:t xml:space="preserve"> </w:t>
            </w:r>
          </w:p>
        </w:tc>
        <w:tc>
          <w:tcPr>
            <w:tcW w:w="6257" w:type="dxa"/>
            <w:gridSpan w:val="2"/>
            <w:vAlign w:val="bottom"/>
          </w:tcPr>
          <w:p w:rsidR="005A6B08" w:rsidRPr="005A6B08" w:rsidRDefault="005A6B08" w:rsidP="00451289">
            <w:pPr>
              <w:autoSpaceDE w:val="0"/>
              <w:autoSpaceDN w:val="0"/>
              <w:adjustRightInd w:val="0"/>
              <w:spacing w:after="0" w:line="276" w:lineRule="auto"/>
              <w:jc w:val="both"/>
              <w:rPr>
                <w:rFonts w:ascii="Times New Roman" w:hAnsi="Times New Roman" w:cs="Times New Roman"/>
                <w:color w:val="000000"/>
              </w:rPr>
            </w:pPr>
            <w:r w:rsidRPr="005A6B08">
              <w:rPr>
                <w:rFonts w:ascii="Times New Roman" w:hAnsi="Times New Roman" w:cs="Times New Roman"/>
                <w:color w:val="000000"/>
              </w:rPr>
              <w:t xml:space="preserve">a/ Banki kölcsön igénybevétele nélkül, az ingatlan adásvételi szerződés hatályba lépését követő 5 munkanapon belül </w:t>
            </w:r>
          </w:p>
          <w:p w:rsidR="005A6B08" w:rsidRPr="005A6B08" w:rsidRDefault="005A6B08" w:rsidP="00451289">
            <w:pPr>
              <w:autoSpaceDE w:val="0"/>
              <w:autoSpaceDN w:val="0"/>
              <w:adjustRightInd w:val="0"/>
              <w:spacing w:after="0" w:line="276" w:lineRule="auto"/>
              <w:jc w:val="both"/>
              <w:rPr>
                <w:rFonts w:ascii="Times New Roman" w:hAnsi="Times New Roman" w:cs="Times New Roman"/>
                <w:color w:val="000000"/>
              </w:rPr>
            </w:pPr>
            <w:r w:rsidRPr="005A6B08">
              <w:rPr>
                <w:rFonts w:ascii="Times New Roman" w:hAnsi="Times New Roman" w:cs="Times New Roman"/>
                <w:color w:val="000000"/>
              </w:rPr>
              <w:t>b/ Banki kölcsön igénybevételével, az ingatlan adásvételi szerződés hatályba lépését követő 60 napon belül (</w:t>
            </w:r>
            <w:proofErr w:type="spellStart"/>
            <w:r w:rsidRPr="005A6B08">
              <w:rPr>
                <w:rFonts w:ascii="Times New Roman" w:hAnsi="Times New Roman" w:cs="Times New Roman"/>
                <w:color w:val="000000"/>
              </w:rPr>
              <w:t>Fundamenta</w:t>
            </w:r>
            <w:proofErr w:type="spellEnd"/>
            <w:r w:rsidRPr="005A6B08">
              <w:rPr>
                <w:rFonts w:ascii="Times New Roman" w:hAnsi="Times New Roman" w:cs="Times New Roman"/>
                <w:color w:val="000000"/>
              </w:rPr>
              <w:t xml:space="preserve"> Lakáskassza </w:t>
            </w:r>
            <w:proofErr w:type="spellStart"/>
            <w:r w:rsidRPr="005A6B08">
              <w:rPr>
                <w:rFonts w:ascii="Times New Roman" w:hAnsi="Times New Roman" w:cs="Times New Roman"/>
                <w:color w:val="000000"/>
              </w:rPr>
              <w:t>Zrt</w:t>
            </w:r>
            <w:proofErr w:type="spellEnd"/>
            <w:r w:rsidRPr="005A6B08">
              <w:rPr>
                <w:rFonts w:ascii="Times New Roman" w:hAnsi="Times New Roman" w:cs="Times New Roman"/>
                <w:color w:val="000000"/>
              </w:rPr>
              <w:t xml:space="preserve">. esetében 90 napon belül) </w:t>
            </w:r>
          </w:p>
        </w:tc>
      </w:tr>
      <w:tr w:rsidR="005A6B08" w:rsidRPr="005A6B08" w:rsidTr="005A6B08">
        <w:trPr>
          <w:trHeight w:val="423"/>
        </w:trPr>
        <w:tc>
          <w:tcPr>
            <w:tcW w:w="3789" w:type="dxa"/>
            <w:vAlign w:val="bottom"/>
          </w:tcPr>
          <w:p w:rsidR="005A6B08" w:rsidRPr="005A6B08" w:rsidRDefault="005A6B08" w:rsidP="005A6B08">
            <w:pPr>
              <w:autoSpaceDE w:val="0"/>
              <w:autoSpaceDN w:val="0"/>
              <w:adjustRightInd w:val="0"/>
              <w:spacing w:after="0" w:line="276" w:lineRule="auto"/>
              <w:rPr>
                <w:rFonts w:ascii="Times New Roman" w:hAnsi="Times New Roman" w:cs="Times New Roman"/>
                <w:color w:val="000000"/>
              </w:rPr>
            </w:pPr>
            <w:r w:rsidRPr="005A6B08">
              <w:rPr>
                <w:rFonts w:ascii="Times New Roman" w:hAnsi="Times New Roman" w:cs="Times New Roman"/>
                <w:b/>
                <w:bCs/>
                <w:color w:val="000000"/>
              </w:rPr>
              <w:t xml:space="preserve">Hasznosításra vonatkozó elképzelés: </w:t>
            </w:r>
          </w:p>
        </w:tc>
        <w:tc>
          <w:tcPr>
            <w:tcW w:w="6257" w:type="dxa"/>
            <w:gridSpan w:val="2"/>
            <w:vAlign w:val="bottom"/>
          </w:tcPr>
          <w:p w:rsidR="005A6B08" w:rsidRPr="005A6B08" w:rsidRDefault="005A6B08" w:rsidP="005A6B08">
            <w:pPr>
              <w:autoSpaceDE w:val="0"/>
              <w:autoSpaceDN w:val="0"/>
              <w:adjustRightInd w:val="0"/>
              <w:spacing w:after="0" w:line="276" w:lineRule="auto"/>
              <w:rPr>
                <w:rFonts w:ascii="Times New Roman" w:hAnsi="Times New Roman" w:cs="Times New Roman"/>
                <w:color w:val="000000"/>
              </w:rPr>
            </w:pPr>
            <w:r>
              <w:rPr>
                <w:rFonts w:ascii="Times New Roman" w:hAnsi="Times New Roman" w:cs="Times New Roman"/>
                <w:color w:val="000000"/>
              </w:rPr>
              <w:t>….……………………………………………………………………</w:t>
            </w:r>
          </w:p>
          <w:p w:rsidR="005A6B08" w:rsidRPr="005A6B08" w:rsidRDefault="005A6B08" w:rsidP="005A6B08">
            <w:pPr>
              <w:autoSpaceDE w:val="0"/>
              <w:autoSpaceDN w:val="0"/>
              <w:adjustRightInd w:val="0"/>
              <w:spacing w:after="0" w:line="276" w:lineRule="auto"/>
              <w:rPr>
                <w:rFonts w:ascii="Times New Roman" w:hAnsi="Times New Roman" w:cs="Times New Roman"/>
                <w:color w:val="000000"/>
              </w:rPr>
            </w:pPr>
            <w:r>
              <w:rPr>
                <w:rFonts w:ascii="Times New Roman" w:hAnsi="Times New Roman" w:cs="Times New Roman"/>
                <w:color w:val="000000"/>
              </w:rPr>
              <w:t>….……………………………………………………………………</w:t>
            </w:r>
            <w:r w:rsidRPr="005A6B08">
              <w:rPr>
                <w:rFonts w:ascii="Times New Roman" w:hAnsi="Times New Roman" w:cs="Times New Roman"/>
                <w:color w:val="000000"/>
              </w:rPr>
              <w:t xml:space="preserve"> </w:t>
            </w:r>
          </w:p>
          <w:p w:rsidR="005A6B08" w:rsidRPr="005A6B08" w:rsidRDefault="005A6B08" w:rsidP="005A6B08">
            <w:pPr>
              <w:autoSpaceDE w:val="0"/>
              <w:autoSpaceDN w:val="0"/>
              <w:adjustRightInd w:val="0"/>
              <w:spacing w:after="0" w:line="276" w:lineRule="auto"/>
              <w:rPr>
                <w:rFonts w:ascii="Times New Roman" w:hAnsi="Times New Roman" w:cs="Times New Roman"/>
                <w:color w:val="000000"/>
              </w:rPr>
            </w:pPr>
            <w:r>
              <w:rPr>
                <w:rFonts w:ascii="Times New Roman" w:hAnsi="Times New Roman" w:cs="Times New Roman"/>
                <w:color w:val="000000"/>
              </w:rPr>
              <w:t>………………………………………………………………………</w:t>
            </w:r>
          </w:p>
        </w:tc>
      </w:tr>
    </w:tbl>
    <w:p w:rsidR="00DB345A" w:rsidRDefault="00DB345A"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214402">
      <w:pPr>
        <w:autoSpaceDE w:val="0"/>
        <w:autoSpaceDN w:val="0"/>
        <w:adjustRightInd w:val="0"/>
        <w:spacing w:after="0" w:line="240" w:lineRule="auto"/>
        <w:rPr>
          <w:rFonts w:ascii="Times New Roman" w:hAnsi="Times New Roman" w:cs="Times New Roman"/>
          <w:b/>
          <w:bCs/>
          <w:color w:val="000000"/>
          <w:sz w:val="24"/>
          <w:szCs w:val="24"/>
        </w:rPr>
      </w:pPr>
    </w:p>
    <w:p w:rsidR="00451289" w:rsidRDefault="00451289" w:rsidP="00214402">
      <w:pPr>
        <w:autoSpaceDE w:val="0"/>
        <w:autoSpaceDN w:val="0"/>
        <w:adjustRightInd w:val="0"/>
        <w:spacing w:after="0" w:line="240" w:lineRule="auto"/>
        <w:rPr>
          <w:rFonts w:ascii="Times New Roman" w:hAnsi="Times New Roman" w:cs="Times New Roman"/>
          <w:b/>
          <w:bCs/>
          <w:color w:val="000000"/>
          <w:sz w:val="24"/>
          <w:szCs w:val="24"/>
        </w:rPr>
      </w:pPr>
    </w:p>
    <w:p w:rsidR="00451289" w:rsidRPr="00214402" w:rsidRDefault="00451289" w:rsidP="00214402">
      <w:pPr>
        <w:autoSpaceDE w:val="0"/>
        <w:autoSpaceDN w:val="0"/>
        <w:adjustRightInd w:val="0"/>
        <w:spacing w:after="0" w:line="240" w:lineRule="auto"/>
        <w:rPr>
          <w:rFonts w:ascii="Times New Roman" w:hAnsi="Times New Roman" w:cs="Times New Roman"/>
          <w:b/>
          <w:bCs/>
          <w:color w:val="000000"/>
          <w:sz w:val="24"/>
          <w:szCs w:val="24"/>
        </w:rPr>
      </w:pPr>
    </w:p>
    <w:p w:rsidR="00451289" w:rsidRPr="00214402" w:rsidRDefault="00451289" w:rsidP="00214402">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III. Kötelező mellékletek</w:t>
      </w:r>
    </w:p>
    <w:tbl>
      <w:tblPr>
        <w:tblW w:w="9896" w:type="dxa"/>
        <w:tblInd w:w="-108" w:type="dxa"/>
        <w:tblBorders>
          <w:top w:val="nil"/>
          <w:left w:val="nil"/>
          <w:bottom w:val="nil"/>
          <w:right w:val="nil"/>
        </w:tblBorders>
        <w:tblLayout w:type="fixed"/>
        <w:tblLook w:val="0000" w:firstRow="0" w:lastRow="0" w:firstColumn="0" w:lastColumn="0" w:noHBand="0" w:noVBand="0"/>
      </w:tblPr>
      <w:tblGrid>
        <w:gridCol w:w="9896"/>
      </w:tblGrid>
      <w:tr w:rsidR="00214402" w:rsidRPr="00214402" w:rsidTr="00214402">
        <w:trPr>
          <w:trHeight w:val="371"/>
        </w:trPr>
        <w:tc>
          <w:tcPr>
            <w:tcW w:w="9896" w:type="dxa"/>
          </w:tcPr>
          <w:p w:rsidR="00214402" w:rsidRPr="00214402" w:rsidRDefault="00214402" w:rsidP="00214402">
            <w:pPr>
              <w:pStyle w:val="Listaszerbekezds"/>
              <w:numPr>
                <w:ilvl w:val="0"/>
                <w:numId w:val="44"/>
              </w:numPr>
              <w:autoSpaceDE w:val="0"/>
              <w:autoSpaceDN w:val="0"/>
              <w:adjustRightInd w:val="0"/>
              <w:spacing w:after="0" w:line="240" w:lineRule="auto"/>
              <w:rPr>
                <w:rFonts w:ascii="Times New Roman" w:hAnsi="Times New Roman" w:cs="Times New Roman"/>
                <w:color w:val="000000"/>
              </w:rPr>
            </w:pPr>
            <w:r w:rsidRPr="00214402">
              <w:rPr>
                <w:rFonts w:ascii="Times New Roman" w:hAnsi="Times New Roman" w:cs="Times New Roman"/>
                <w:color w:val="000000"/>
              </w:rPr>
              <w:t xml:space="preserve">Egyéni vállalkozó esetén: </w:t>
            </w:r>
          </w:p>
          <w:p w:rsidR="00214402" w:rsidRPr="00214402" w:rsidRDefault="00214402" w:rsidP="00214402">
            <w:pPr>
              <w:pStyle w:val="Listaszerbekezds"/>
              <w:numPr>
                <w:ilvl w:val="1"/>
                <w:numId w:val="33"/>
              </w:numPr>
              <w:autoSpaceDE w:val="0"/>
              <w:autoSpaceDN w:val="0"/>
              <w:adjustRightInd w:val="0"/>
              <w:spacing w:after="0" w:line="240" w:lineRule="auto"/>
              <w:rPr>
                <w:rFonts w:ascii="Times New Roman" w:hAnsi="Times New Roman" w:cs="Times New Roman"/>
                <w:color w:val="000000"/>
              </w:rPr>
            </w:pPr>
            <w:r w:rsidRPr="00214402">
              <w:rPr>
                <w:rFonts w:ascii="Times New Roman" w:hAnsi="Times New Roman" w:cs="Times New Roman"/>
                <w:color w:val="000000"/>
              </w:rPr>
              <w:t xml:space="preserve">vállalkozói igazolvány hitelesített másolata </w:t>
            </w:r>
          </w:p>
          <w:p w:rsidR="00214402" w:rsidRPr="00214402" w:rsidRDefault="00214402" w:rsidP="00214402">
            <w:pPr>
              <w:autoSpaceDE w:val="0"/>
              <w:autoSpaceDN w:val="0"/>
              <w:adjustRightInd w:val="0"/>
              <w:spacing w:after="0" w:line="240" w:lineRule="auto"/>
              <w:rPr>
                <w:rFonts w:ascii="Times New Roman" w:hAnsi="Times New Roman" w:cs="Times New Roman"/>
                <w:color w:val="000000"/>
              </w:rPr>
            </w:pPr>
          </w:p>
          <w:p w:rsidR="00214402" w:rsidRPr="00214402" w:rsidRDefault="00214402" w:rsidP="00214402">
            <w:pPr>
              <w:pStyle w:val="Listaszerbekezds"/>
              <w:numPr>
                <w:ilvl w:val="0"/>
                <w:numId w:val="44"/>
              </w:numPr>
              <w:autoSpaceDE w:val="0"/>
              <w:autoSpaceDN w:val="0"/>
              <w:adjustRightInd w:val="0"/>
              <w:spacing w:after="0" w:line="240" w:lineRule="auto"/>
              <w:rPr>
                <w:rFonts w:ascii="Times New Roman" w:hAnsi="Times New Roman" w:cs="Times New Roman"/>
                <w:color w:val="000000"/>
              </w:rPr>
            </w:pPr>
            <w:r w:rsidRPr="00214402">
              <w:rPr>
                <w:rFonts w:ascii="Times New Roman" w:hAnsi="Times New Roman" w:cs="Times New Roman"/>
                <w:color w:val="000000"/>
              </w:rPr>
              <w:t xml:space="preserve">Átlátható szervezet / Nonprofit szervezet esetén: </w:t>
            </w:r>
          </w:p>
          <w:p w:rsidR="00214402" w:rsidRPr="00214402" w:rsidRDefault="00214402" w:rsidP="00214402">
            <w:pPr>
              <w:pStyle w:val="Listaszerbekezds"/>
              <w:numPr>
                <w:ilvl w:val="0"/>
                <w:numId w:val="45"/>
              </w:numPr>
              <w:autoSpaceDE w:val="0"/>
              <w:autoSpaceDN w:val="0"/>
              <w:adjustRightInd w:val="0"/>
              <w:spacing w:after="0" w:line="240" w:lineRule="auto"/>
              <w:rPr>
                <w:rFonts w:ascii="Times New Roman" w:hAnsi="Times New Roman" w:cs="Times New Roman"/>
                <w:color w:val="000000"/>
              </w:rPr>
            </w:pPr>
            <w:r w:rsidRPr="00214402">
              <w:rPr>
                <w:rFonts w:ascii="Times New Roman" w:hAnsi="Times New Roman" w:cs="Times New Roman"/>
                <w:color w:val="000000"/>
              </w:rPr>
              <w:t xml:space="preserve">30 napnál nem régebbi hitelesített / eredeti cégkivonat és </w:t>
            </w:r>
          </w:p>
          <w:p w:rsidR="00214402" w:rsidRPr="00214402" w:rsidRDefault="00214402" w:rsidP="00214402">
            <w:pPr>
              <w:pStyle w:val="Listaszerbekezds"/>
              <w:numPr>
                <w:ilvl w:val="0"/>
                <w:numId w:val="45"/>
              </w:numPr>
              <w:autoSpaceDE w:val="0"/>
              <w:autoSpaceDN w:val="0"/>
              <w:adjustRightInd w:val="0"/>
              <w:spacing w:after="0" w:line="240" w:lineRule="auto"/>
              <w:rPr>
                <w:rFonts w:ascii="Times New Roman" w:hAnsi="Times New Roman" w:cs="Times New Roman"/>
                <w:color w:val="000000"/>
              </w:rPr>
            </w:pPr>
            <w:r w:rsidRPr="00214402">
              <w:rPr>
                <w:rFonts w:ascii="Times New Roman" w:hAnsi="Times New Roman" w:cs="Times New Roman"/>
                <w:color w:val="000000"/>
              </w:rPr>
              <w:t xml:space="preserve">30 napnál nem régebbi aláírási címpéldány / aláírás-minta és </w:t>
            </w:r>
          </w:p>
          <w:p w:rsidR="00214402" w:rsidRPr="00214402" w:rsidRDefault="00214402" w:rsidP="00214402">
            <w:pPr>
              <w:pStyle w:val="Listaszerbekezds"/>
              <w:numPr>
                <w:ilvl w:val="0"/>
                <w:numId w:val="45"/>
              </w:numPr>
              <w:autoSpaceDE w:val="0"/>
              <w:autoSpaceDN w:val="0"/>
              <w:adjustRightInd w:val="0"/>
              <w:spacing w:after="0" w:line="240" w:lineRule="auto"/>
              <w:rPr>
                <w:rFonts w:ascii="Times New Roman" w:hAnsi="Times New Roman" w:cs="Times New Roman"/>
                <w:color w:val="000000"/>
              </w:rPr>
            </w:pPr>
            <w:r w:rsidRPr="00214402">
              <w:rPr>
                <w:rFonts w:ascii="Times New Roman" w:hAnsi="Times New Roman" w:cs="Times New Roman"/>
                <w:color w:val="000000"/>
              </w:rPr>
              <w:t xml:space="preserve">a nemzeti vagyonról szóló 2011. évi CXCVI. törvény 3. § (2) bekezdése szerinti cégszerűen aláírt nyilatkozat az (1) bekezdés 1. pont b) és c) alpontjában foglalt feltételeknek való megfelelésről </w:t>
            </w:r>
          </w:p>
          <w:p w:rsidR="00214402" w:rsidRPr="00214402" w:rsidRDefault="00214402" w:rsidP="00214402">
            <w:pPr>
              <w:autoSpaceDE w:val="0"/>
              <w:autoSpaceDN w:val="0"/>
              <w:adjustRightInd w:val="0"/>
              <w:spacing w:after="0" w:line="240" w:lineRule="auto"/>
              <w:rPr>
                <w:rFonts w:ascii="Times New Roman" w:hAnsi="Times New Roman" w:cs="Times New Roman"/>
                <w:color w:val="000000"/>
              </w:rPr>
            </w:pPr>
          </w:p>
          <w:p w:rsidR="00214402" w:rsidRPr="00214402" w:rsidRDefault="00214402" w:rsidP="00214402">
            <w:pPr>
              <w:pStyle w:val="Listaszerbekezds"/>
              <w:numPr>
                <w:ilvl w:val="0"/>
                <w:numId w:val="44"/>
              </w:numPr>
              <w:autoSpaceDE w:val="0"/>
              <w:autoSpaceDN w:val="0"/>
              <w:adjustRightInd w:val="0"/>
              <w:spacing w:after="0" w:line="240" w:lineRule="auto"/>
              <w:rPr>
                <w:rFonts w:ascii="Times New Roman" w:hAnsi="Times New Roman" w:cs="Times New Roman"/>
                <w:color w:val="000000"/>
              </w:rPr>
            </w:pPr>
            <w:r w:rsidRPr="00214402">
              <w:rPr>
                <w:rFonts w:ascii="Times New Roman" w:hAnsi="Times New Roman" w:cs="Times New Roman"/>
                <w:color w:val="000000"/>
              </w:rPr>
              <w:t xml:space="preserve">Alapítvány / Egyesület (és különös formái: párt, szövetség, vallási tevékenységet végző szervezet) esetén: </w:t>
            </w:r>
          </w:p>
          <w:p w:rsidR="00214402" w:rsidRPr="00214402" w:rsidRDefault="00214402" w:rsidP="00214402">
            <w:pPr>
              <w:pStyle w:val="Listaszerbekezds"/>
              <w:numPr>
                <w:ilvl w:val="0"/>
                <w:numId w:val="46"/>
              </w:numPr>
              <w:autoSpaceDE w:val="0"/>
              <w:autoSpaceDN w:val="0"/>
              <w:adjustRightInd w:val="0"/>
              <w:spacing w:after="0" w:line="240" w:lineRule="auto"/>
              <w:rPr>
                <w:rFonts w:ascii="Times New Roman" w:hAnsi="Times New Roman" w:cs="Times New Roman"/>
                <w:color w:val="000000"/>
              </w:rPr>
            </w:pPr>
            <w:r w:rsidRPr="00214402">
              <w:rPr>
                <w:rFonts w:ascii="Times New Roman" w:hAnsi="Times New Roman" w:cs="Times New Roman"/>
                <w:color w:val="000000"/>
              </w:rPr>
              <w:t xml:space="preserve">hatályos alapító okirat / alapszabály és </w:t>
            </w:r>
          </w:p>
          <w:p w:rsidR="00214402" w:rsidRPr="00214402" w:rsidRDefault="00214402" w:rsidP="00214402">
            <w:pPr>
              <w:pStyle w:val="Listaszerbekezds"/>
              <w:numPr>
                <w:ilvl w:val="0"/>
                <w:numId w:val="46"/>
              </w:numPr>
              <w:autoSpaceDE w:val="0"/>
              <w:autoSpaceDN w:val="0"/>
              <w:adjustRightInd w:val="0"/>
              <w:spacing w:after="0" w:line="240" w:lineRule="auto"/>
              <w:rPr>
                <w:rFonts w:ascii="Times New Roman" w:hAnsi="Times New Roman" w:cs="Times New Roman"/>
                <w:color w:val="000000"/>
              </w:rPr>
            </w:pPr>
            <w:r w:rsidRPr="00214402">
              <w:rPr>
                <w:rFonts w:ascii="Times New Roman" w:hAnsi="Times New Roman" w:cs="Times New Roman"/>
                <w:color w:val="000000"/>
              </w:rPr>
              <w:t xml:space="preserve">bírósági nyilvántartásba vételt igazoló kivonat és </w:t>
            </w:r>
          </w:p>
          <w:p w:rsidR="00214402" w:rsidRPr="00214402" w:rsidRDefault="00214402" w:rsidP="00214402">
            <w:pPr>
              <w:pStyle w:val="Listaszerbekezds"/>
              <w:numPr>
                <w:ilvl w:val="0"/>
                <w:numId w:val="46"/>
              </w:numPr>
              <w:autoSpaceDE w:val="0"/>
              <w:autoSpaceDN w:val="0"/>
              <w:adjustRightInd w:val="0"/>
              <w:spacing w:after="0" w:line="240" w:lineRule="auto"/>
              <w:rPr>
                <w:rFonts w:ascii="Times New Roman" w:hAnsi="Times New Roman" w:cs="Times New Roman"/>
                <w:color w:val="000000"/>
              </w:rPr>
            </w:pPr>
            <w:r w:rsidRPr="00214402">
              <w:rPr>
                <w:rFonts w:ascii="Times New Roman" w:hAnsi="Times New Roman" w:cs="Times New Roman"/>
                <w:color w:val="000000"/>
              </w:rPr>
              <w:t xml:space="preserve">30 napnál nem régebbi aláírási címpéldány / aláírás-minta és </w:t>
            </w:r>
          </w:p>
          <w:p w:rsidR="00214402" w:rsidRPr="00214402" w:rsidRDefault="00214402" w:rsidP="00214402">
            <w:pPr>
              <w:pStyle w:val="Listaszerbekezds"/>
              <w:numPr>
                <w:ilvl w:val="0"/>
                <w:numId w:val="46"/>
              </w:numPr>
              <w:autoSpaceDE w:val="0"/>
              <w:autoSpaceDN w:val="0"/>
              <w:adjustRightInd w:val="0"/>
              <w:spacing w:after="0" w:line="240" w:lineRule="auto"/>
              <w:rPr>
                <w:rFonts w:ascii="Times New Roman" w:hAnsi="Times New Roman" w:cs="Times New Roman"/>
                <w:color w:val="000000"/>
              </w:rPr>
            </w:pPr>
            <w:r w:rsidRPr="00214402">
              <w:rPr>
                <w:rFonts w:ascii="Times New Roman" w:hAnsi="Times New Roman" w:cs="Times New Roman"/>
                <w:color w:val="000000"/>
              </w:rPr>
              <w:t xml:space="preserve">a nemzeti vagyonról szóló 2011. évi CXCVI. törvény 3. § (2) bekezdése szerinti cégszerűen aláírt nyilatkozat az (1) bekezdés 1. pont b) és c) alpontjában foglalt feltételeknek való megfelelésről </w:t>
            </w:r>
          </w:p>
        </w:tc>
      </w:tr>
      <w:tr w:rsidR="00214402" w:rsidRPr="00214402" w:rsidTr="00214402">
        <w:trPr>
          <w:trHeight w:val="371"/>
        </w:trPr>
        <w:tc>
          <w:tcPr>
            <w:tcW w:w="9896" w:type="dxa"/>
          </w:tcPr>
          <w:p w:rsidR="00214402" w:rsidRPr="00214402" w:rsidRDefault="00214402" w:rsidP="00214402">
            <w:pPr>
              <w:pStyle w:val="Listaszerbekezds"/>
              <w:autoSpaceDE w:val="0"/>
              <w:autoSpaceDN w:val="0"/>
              <w:adjustRightInd w:val="0"/>
              <w:spacing w:after="0" w:line="240" w:lineRule="auto"/>
              <w:rPr>
                <w:rFonts w:ascii="Times New Roman" w:hAnsi="Times New Roman" w:cs="Times New Roman"/>
                <w:color w:val="000000"/>
              </w:rPr>
            </w:pPr>
          </w:p>
        </w:tc>
      </w:tr>
    </w:tbl>
    <w:p w:rsidR="00214402" w:rsidRDefault="00214402" w:rsidP="00214402">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Kelt</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w:t>
      </w:r>
    </w:p>
    <w:p w:rsidR="00214402" w:rsidRDefault="00214402" w:rsidP="00214402">
      <w:pPr>
        <w:autoSpaceDE w:val="0"/>
        <w:autoSpaceDN w:val="0"/>
        <w:adjustRightInd w:val="0"/>
        <w:spacing w:after="0" w:line="276" w:lineRule="auto"/>
        <w:rPr>
          <w:rFonts w:ascii="Times New Roman" w:hAnsi="Times New Roman" w:cs="Times New Roman"/>
          <w:sz w:val="24"/>
          <w:szCs w:val="24"/>
        </w:rPr>
      </w:pPr>
    </w:p>
    <w:p w:rsidR="00214402" w:rsidRDefault="00214402" w:rsidP="00214402">
      <w:pPr>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P.H.</w:t>
      </w:r>
    </w:p>
    <w:p w:rsidR="00214402" w:rsidRDefault="00214402" w:rsidP="00214402">
      <w:pPr>
        <w:autoSpaceDE w:val="0"/>
        <w:autoSpaceDN w:val="0"/>
        <w:adjustRightInd w:val="0"/>
        <w:spacing w:after="0" w:line="276" w:lineRule="auto"/>
        <w:jc w:val="right"/>
        <w:rPr>
          <w:rFonts w:ascii="Times New Roman" w:hAnsi="Times New Roman" w:cs="Times New Roman"/>
          <w:sz w:val="24"/>
          <w:szCs w:val="24"/>
        </w:rPr>
      </w:pPr>
      <w:r>
        <w:rPr>
          <w:rFonts w:ascii="Times New Roman" w:hAnsi="Times New Roman" w:cs="Times New Roman"/>
          <w:sz w:val="24"/>
          <w:szCs w:val="24"/>
        </w:rPr>
        <w:t>………………………………………</w:t>
      </w:r>
    </w:p>
    <w:p w:rsidR="00214402" w:rsidRPr="00557399" w:rsidRDefault="00214402" w:rsidP="00214402">
      <w:pPr>
        <w:shd w:val="clear" w:color="auto" w:fill="FFFFFF" w:themeFill="background1"/>
        <w:spacing w:line="276" w:lineRule="auto"/>
        <w:jc w:val="right"/>
        <w:rPr>
          <w:rFonts w:ascii="Times New Roman" w:hAnsi="Times New Roman" w:cs="Times New Roman"/>
        </w:rPr>
      </w:pPr>
      <w:proofErr w:type="gramStart"/>
      <w:r>
        <w:rPr>
          <w:rFonts w:ascii="Times New Roman" w:hAnsi="Times New Roman" w:cs="Times New Roman"/>
          <w:sz w:val="24"/>
          <w:szCs w:val="24"/>
        </w:rPr>
        <w:t>aláírás</w:t>
      </w:r>
      <w:proofErr w:type="gramEnd"/>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5A6B08" w:rsidRDefault="005A6B08"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214402" w:rsidRDefault="00214402" w:rsidP="00DB345A">
      <w:pPr>
        <w:autoSpaceDE w:val="0"/>
        <w:autoSpaceDN w:val="0"/>
        <w:adjustRightInd w:val="0"/>
        <w:spacing w:after="0" w:line="276" w:lineRule="auto"/>
        <w:jc w:val="both"/>
        <w:rPr>
          <w:rFonts w:ascii="Times New Roman" w:hAnsi="Times New Roman" w:cs="Times New Roman"/>
          <w:sz w:val="24"/>
          <w:szCs w:val="24"/>
        </w:rPr>
      </w:pPr>
    </w:p>
    <w:p w:rsidR="005A6B08" w:rsidRDefault="005A6B08" w:rsidP="00DB345A">
      <w:pPr>
        <w:autoSpaceDE w:val="0"/>
        <w:autoSpaceDN w:val="0"/>
        <w:adjustRightInd w:val="0"/>
        <w:spacing w:after="0" w:line="276" w:lineRule="auto"/>
        <w:jc w:val="both"/>
        <w:rPr>
          <w:rFonts w:ascii="Times New Roman" w:hAnsi="Times New Roman" w:cs="Times New Roman"/>
          <w:sz w:val="24"/>
          <w:szCs w:val="24"/>
        </w:rPr>
      </w:pPr>
    </w:p>
    <w:p w:rsidR="005A6B08" w:rsidRPr="00DB345A" w:rsidRDefault="005A6B08" w:rsidP="00DB345A">
      <w:pPr>
        <w:autoSpaceDE w:val="0"/>
        <w:autoSpaceDN w:val="0"/>
        <w:adjustRightInd w:val="0"/>
        <w:spacing w:after="0" w:line="276" w:lineRule="auto"/>
        <w:jc w:val="both"/>
        <w:rPr>
          <w:rFonts w:ascii="Times New Roman" w:hAnsi="Times New Roman" w:cs="Times New Roman"/>
          <w:sz w:val="24"/>
          <w:szCs w:val="24"/>
        </w:rPr>
      </w:pPr>
    </w:p>
    <w:p w:rsidR="00DB345A" w:rsidRPr="00DB345A" w:rsidRDefault="00DB345A" w:rsidP="00DB345A">
      <w:pPr>
        <w:autoSpaceDE w:val="0"/>
        <w:autoSpaceDN w:val="0"/>
        <w:adjustRightInd w:val="0"/>
        <w:spacing w:after="0" w:line="276" w:lineRule="auto"/>
        <w:jc w:val="right"/>
        <w:rPr>
          <w:rFonts w:ascii="Times New Roman" w:hAnsi="Times New Roman" w:cs="Times New Roman"/>
          <w:b/>
          <w:i/>
          <w:sz w:val="24"/>
          <w:szCs w:val="24"/>
        </w:rPr>
      </w:pPr>
      <w:r w:rsidRPr="00DB345A">
        <w:rPr>
          <w:rFonts w:ascii="Times New Roman" w:hAnsi="Times New Roman" w:cs="Times New Roman"/>
          <w:b/>
          <w:i/>
          <w:sz w:val="24"/>
          <w:szCs w:val="24"/>
        </w:rPr>
        <w:lastRenderedPageBreak/>
        <w:t>2. melléklet</w:t>
      </w:r>
    </w:p>
    <w:p w:rsidR="00DB345A" w:rsidRDefault="00DB345A" w:rsidP="00DB345A">
      <w:pPr>
        <w:autoSpaceDE w:val="0"/>
        <w:autoSpaceDN w:val="0"/>
        <w:adjustRightInd w:val="0"/>
        <w:spacing w:after="0" w:line="276" w:lineRule="auto"/>
        <w:jc w:val="center"/>
        <w:rPr>
          <w:rFonts w:ascii="Times New Roman" w:hAnsi="Times New Roman" w:cs="Times New Roman"/>
          <w:sz w:val="24"/>
          <w:szCs w:val="24"/>
        </w:rPr>
      </w:pPr>
    </w:p>
    <w:p w:rsidR="00DB345A" w:rsidRDefault="00DB345A" w:rsidP="00DB345A">
      <w:pPr>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NYILATKOZAT</w:t>
      </w:r>
    </w:p>
    <w:p w:rsidR="00DB345A" w:rsidRDefault="00DB345A" w:rsidP="00DB345A">
      <w:pPr>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A nemzeti vagyonról szóló 2011. évi CXCVI. törvényben meghatározott átlátható szervezet</w:t>
      </w:r>
    </w:p>
    <w:p w:rsidR="00DB345A" w:rsidRDefault="00DB345A" w:rsidP="00DB345A">
      <w:pPr>
        <w:autoSpaceDE w:val="0"/>
        <w:autoSpaceDN w:val="0"/>
        <w:adjustRightInd w:val="0"/>
        <w:spacing w:after="0" w:line="276" w:lineRule="auto"/>
        <w:jc w:val="center"/>
        <w:rPr>
          <w:rFonts w:ascii="Times New Roman" w:hAnsi="Times New Roman" w:cs="Times New Roman"/>
          <w:sz w:val="24"/>
          <w:szCs w:val="24"/>
        </w:rPr>
      </w:pPr>
      <w:proofErr w:type="gramStart"/>
      <w:r>
        <w:rPr>
          <w:rFonts w:ascii="Times New Roman" w:hAnsi="Times New Roman" w:cs="Times New Roman"/>
          <w:sz w:val="24"/>
          <w:szCs w:val="24"/>
        </w:rPr>
        <w:t>fogalmára</w:t>
      </w:r>
      <w:proofErr w:type="gramEnd"/>
      <w:r>
        <w:rPr>
          <w:rFonts w:ascii="Times New Roman" w:hAnsi="Times New Roman" w:cs="Times New Roman"/>
          <w:sz w:val="24"/>
          <w:szCs w:val="24"/>
        </w:rPr>
        <w:t xml:space="preserve"> vonatkozó feltételeknek való megfelelésről</w:t>
      </w:r>
    </w:p>
    <w:p w:rsidR="009A3678" w:rsidRDefault="009A3678" w:rsidP="00DB345A">
      <w:pPr>
        <w:autoSpaceDE w:val="0"/>
        <w:autoSpaceDN w:val="0"/>
        <w:adjustRightInd w:val="0"/>
        <w:spacing w:after="0" w:line="276" w:lineRule="auto"/>
        <w:jc w:val="center"/>
        <w:rPr>
          <w:rFonts w:ascii="Times New Roman" w:hAnsi="Times New Roman" w:cs="Times New Roman"/>
          <w:sz w:val="24"/>
          <w:szCs w:val="24"/>
        </w:rPr>
      </w:pPr>
    </w:p>
    <w:p w:rsidR="009A3678" w:rsidRPr="009A3678" w:rsidRDefault="009A3678" w:rsidP="00DB345A">
      <w:pPr>
        <w:autoSpaceDE w:val="0"/>
        <w:autoSpaceDN w:val="0"/>
        <w:adjustRightInd w:val="0"/>
        <w:spacing w:after="0" w:line="276" w:lineRule="auto"/>
        <w:jc w:val="center"/>
        <w:rPr>
          <w:rFonts w:ascii="Times New Roman" w:hAnsi="Times New Roman" w:cs="Times New Roman"/>
          <w:i/>
          <w:sz w:val="24"/>
          <w:szCs w:val="24"/>
        </w:rPr>
      </w:pPr>
      <w:r>
        <w:rPr>
          <w:rFonts w:ascii="Times New Roman" w:hAnsi="Times New Roman" w:cs="Times New Roman"/>
          <w:i/>
        </w:rPr>
        <w:t>(</w:t>
      </w:r>
      <w:r w:rsidRPr="009A3678">
        <w:rPr>
          <w:rFonts w:ascii="Times New Roman" w:hAnsi="Times New Roman" w:cs="Times New Roman"/>
          <w:i/>
        </w:rPr>
        <w:t>Bázakerettye 78/5</w:t>
      </w:r>
      <w:proofErr w:type="gramStart"/>
      <w:r w:rsidRPr="009A3678">
        <w:rPr>
          <w:rFonts w:ascii="Times New Roman" w:hAnsi="Times New Roman" w:cs="Times New Roman"/>
          <w:i/>
        </w:rPr>
        <w:t>.hrsz.</w:t>
      </w:r>
      <w:proofErr w:type="gramEnd"/>
      <w:r w:rsidRPr="009A3678">
        <w:rPr>
          <w:rFonts w:ascii="Times New Roman" w:hAnsi="Times New Roman" w:cs="Times New Roman"/>
          <w:i/>
        </w:rPr>
        <w:t xml:space="preserve">-ú, természetben a 8887 Bázakerettye, Virág u. 6. szám alatti többlakásos ingatlan 78/5/A/4 </w:t>
      </w:r>
      <w:proofErr w:type="spellStart"/>
      <w:r w:rsidRPr="009A3678">
        <w:rPr>
          <w:rFonts w:ascii="Times New Roman" w:hAnsi="Times New Roman" w:cs="Times New Roman"/>
          <w:i/>
        </w:rPr>
        <w:t>albetétű</w:t>
      </w:r>
      <w:proofErr w:type="spellEnd"/>
      <w:r w:rsidRPr="009A3678">
        <w:rPr>
          <w:rFonts w:ascii="Times New Roman" w:hAnsi="Times New Roman" w:cs="Times New Roman"/>
          <w:i/>
        </w:rPr>
        <w:t xml:space="preserve"> lakás vételi ajánlatához</w:t>
      </w:r>
      <w:r>
        <w:rPr>
          <w:rFonts w:ascii="Times New Roman" w:hAnsi="Times New Roman" w:cs="Times New Roman"/>
          <w:i/>
        </w:rPr>
        <w:t>)</w:t>
      </w:r>
    </w:p>
    <w:p w:rsidR="00DB345A" w:rsidRDefault="00DB345A" w:rsidP="00DB345A">
      <w:pPr>
        <w:autoSpaceDE w:val="0"/>
        <w:autoSpaceDN w:val="0"/>
        <w:adjustRightInd w:val="0"/>
        <w:spacing w:after="0" w:line="276" w:lineRule="auto"/>
        <w:rPr>
          <w:rFonts w:ascii="Times New Roman" w:hAnsi="Times New Roman" w:cs="Times New Roman"/>
          <w:sz w:val="24"/>
          <w:szCs w:val="24"/>
        </w:rPr>
      </w:pPr>
    </w:p>
    <w:p w:rsidR="00DB345A" w:rsidRDefault="00DB345A" w:rsidP="00DB345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Alulírott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mint a(z)……………………………………</w:t>
      </w:r>
    </w:p>
    <w:p w:rsidR="00DB345A" w:rsidRDefault="00DB345A" w:rsidP="00DB345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(szervezet megnevezése, székhelye) cégjegyzésre/aláírásra jogosult képviselője, jelen okirat</w:t>
      </w:r>
    </w:p>
    <w:p w:rsidR="00DB345A" w:rsidRDefault="00DB345A" w:rsidP="00DB345A">
      <w:pPr>
        <w:autoSpaceDE w:val="0"/>
        <w:autoSpaceDN w:val="0"/>
        <w:adjustRightInd w:val="0"/>
        <w:spacing w:after="0"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aláírásával</w:t>
      </w:r>
      <w:proofErr w:type="gramEnd"/>
      <w:r>
        <w:rPr>
          <w:rFonts w:ascii="Times New Roman" w:hAnsi="Times New Roman" w:cs="Times New Roman"/>
          <w:sz w:val="24"/>
          <w:szCs w:val="24"/>
        </w:rPr>
        <w:t xml:space="preserve"> büntetőjogi felelősségem tudatában</w:t>
      </w:r>
    </w:p>
    <w:p w:rsidR="00DB345A" w:rsidRDefault="00DB345A" w:rsidP="00DB345A">
      <w:pPr>
        <w:autoSpaceDE w:val="0"/>
        <w:autoSpaceDN w:val="0"/>
        <w:adjustRightInd w:val="0"/>
        <w:spacing w:after="0" w:line="276" w:lineRule="auto"/>
        <w:jc w:val="center"/>
        <w:rPr>
          <w:rFonts w:ascii="Times New Roman" w:hAnsi="Times New Roman" w:cs="Times New Roman"/>
          <w:b/>
          <w:bCs/>
          <w:sz w:val="24"/>
          <w:szCs w:val="24"/>
        </w:rPr>
      </w:pPr>
      <w:proofErr w:type="gramStart"/>
      <w:r>
        <w:rPr>
          <w:rFonts w:ascii="Times New Roman" w:hAnsi="Times New Roman" w:cs="Times New Roman"/>
          <w:b/>
          <w:bCs/>
          <w:sz w:val="24"/>
          <w:szCs w:val="24"/>
        </w:rPr>
        <w:t>nyilatkozom</w:t>
      </w:r>
      <w:proofErr w:type="gramEnd"/>
      <w:r>
        <w:rPr>
          <w:rFonts w:ascii="Times New Roman" w:hAnsi="Times New Roman" w:cs="Times New Roman"/>
          <w:b/>
          <w:bCs/>
          <w:sz w:val="24"/>
          <w:szCs w:val="24"/>
        </w:rPr>
        <w:t>,</w:t>
      </w:r>
    </w:p>
    <w:p w:rsidR="00DB345A" w:rsidRDefault="00DB345A" w:rsidP="00DB345A">
      <w:pPr>
        <w:autoSpaceDE w:val="0"/>
        <w:autoSpaceDN w:val="0"/>
        <w:adjustRightInd w:val="0"/>
        <w:spacing w:after="0"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hogy</w:t>
      </w:r>
      <w:proofErr w:type="gramEnd"/>
      <w:r>
        <w:rPr>
          <w:rFonts w:ascii="Times New Roman" w:hAnsi="Times New Roman" w:cs="Times New Roman"/>
          <w:sz w:val="24"/>
          <w:szCs w:val="24"/>
        </w:rPr>
        <w:t xml:space="preserve"> </w:t>
      </w:r>
    </w:p>
    <w:p w:rsidR="00DB345A" w:rsidRDefault="00DB345A" w:rsidP="00DB345A">
      <w:pPr>
        <w:pStyle w:val="Listaszerbekezds"/>
        <w:numPr>
          <w:ilvl w:val="0"/>
          <w:numId w:val="43"/>
        </w:numPr>
        <w:autoSpaceDE w:val="0"/>
        <w:autoSpaceDN w:val="0"/>
        <w:adjustRightInd w:val="0"/>
        <w:spacing w:after="0" w:line="276" w:lineRule="auto"/>
        <w:jc w:val="both"/>
        <w:rPr>
          <w:rFonts w:ascii="Times New Roman" w:hAnsi="Times New Roman" w:cs="Times New Roman"/>
          <w:sz w:val="24"/>
          <w:szCs w:val="24"/>
        </w:rPr>
      </w:pPr>
      <w:r w:rsidRPr="00DB345A">
        <w:rPr>
          <w:rFonts w:ascii="Times New Roman" w:hAnsi="Times New Roman" w:cs="Times New Roman"/>
          <w:sz w:val="24"/>
          <w:szCs w:val="24"/>
        </w:rPr>
        <w:t xml:space="preserve">az általam </w:t>
      </w:r>
      <w:proofErr w:type="gramStart"/>
      <w:r w:rsidRPr="00DB345A">
        <w:rPr>
          <w:rFonts w:ascii="Times New Roman" w:hAnsi="Times New Roman" w:cs="Times New Roman"/>
          <w:sz w:val="24"/>
          <w:szCs w:val="24"/>
        </w:rPr>
        <w:t>képviselt …</w:t>
      </w:r>
      <w:proofErr w:type="gramEnd"/>
      <w:r w:rsidRPr="00DB345A">
        <w:rPr>
          <w:rFonts w:ascii="Times New Roman" w:hAnsi="Times New Roman" w:cs="Times New Roman"/>
          <w:sz w:val="24"/>
          <w:szCs w:val="24"/>
        </w:rPr>
        <w:t>……………………………… (szervezet megnevezése) a nemzeti vagyonról szóló 2011. évi CXCVI. törvény 3. § (1) bekezdés 1. pontja alapján átlátható szervezetnek minősül.</w:t>
      </w:r>
    </w:p>
    <w:p w:rsidR="00DB345A" w:rsidRPr="00DB345A" w:rsidRDefault="00DB345A" w:rsidP="00DB345A">
      <w:pPr>
        <w:pStyle w:val="Listaszerbekezds"/>
        <w:numPr>
          <w:ilvl w:val="0"/>
          <w:numId w:val="43"/>
        </w:num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magánszemélyként nyújtom be </w:t>
      </w:r>
      <w:proofErr w:type="spellStart"/>
      <w:r>
        <w:rPr>
          <w:rFonts w:ascii="Times New Roman" w:hAnsi="Times New Roman" w:cs="Times New Roman"/>
          <w:sz w:val="24"/>
          <w:szCs w:val="24"/>
        </w:rPr>
        <w:t>ajánlatomat</w:t>
      </w:r>
      <w:proofErr w:type="spellEnd"/>
      <w:r>
        <w:rPr>
          <w:rFonts w:ascii="Times New Roman" w:hAnsi="Times New Roman" w:cs="Times New Roman"/>
          <w:sz w:val="24"/>
          <w:szCs w:val="24"/>
        </w:rPr>
        <w:t>.</w:t>
      </w:r>
    </w:p>
    <w:p w:rsidR="00DB345A" w:rsidRDefault="00DB345A" w:rsidP="00DB345A">
      <w:pPr>
        <w:autoSpaceDE w:val="0"/>
        <w:autoSpaceDN w:val="0"/>
        <w:adjustRightInd w:val="0"/>
        <w:spacing w:after="0" w:line="276" w:lineRule="auto"/>
        <w:jc w:val="both"/>
        <w:rPr>
          <w:rFonts w:ascii="Times New Roman" w:hAnsi="Times New Roman" w:cs="Times New Roman"/>
          <w:sz w:val="24"/>
          <w:szCs w:val="24"/>
        </w:rPr>
      </w:pPr>
    </w:p>
    <w:p w:rsidR="00DB345A" w:rsidRDefault="00DB345A" w:rsidP="00DB345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Jelen nyilatkozatomhoz mellékelem az alábbi eredeti (hiteles), vagy közjegyző által hitelesített dokumentumokat:</w:t>
      </w:r>
    </w:p>
    <w:p w:rsidR="00DB345A" w:rsidRDefault="00DB345A" w:rsidP="00DB345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- 30 napnál nem régebbi cégkivonat, továbbá közjegyző által készített aláírási címpéldány</w:t>
      </w:r>
    </w:p>
    <w:p w:rsidR="00DB345A" w:rsidRDefault="00DB345A" w:rsidP="00DB345A">
      <w:pPr>
        <w:autoSpaceDE w:val="0"/>
        <w:autoSpaceDN w:val="0"/>
        <w:adjustRightInd w:val="0"/>
        <w:spacing w:after="0"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vagy</w:t>
      </w:r>
      <w:proofErr w:type="gramEnd"/>
      <w:r>
        <w:rPr>
          <w:rFonts w:ascii="Times New Roman" w:hAnsi="Times New Roman" w:cs="Times New Roman"/>
          <w:sz w:val="24"/>
          <w:szCs w:val="24"/>
        </w:rPr>
        <w:t xml:space="preserve"> ügyvéd által ellenjegyzett aláírási minta vagy</w:t>
      </w:r>
    </w:p>
    <w:p w:rsidR="00DB345A" w:rsidRDefault="00DB345A" w:rsidP="00DB345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a nyilvántartásba vételről szóló bírósági végzést/hatósági okiratot.</w:t>
      </w:r>
    </w:p>
    <w:p w:rsidR="00DB345A" w:rsidRDefault="00DB345A" w:rsidP="00DB345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Kelt</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w:t>
      </w:r>
    </w:p>
    <w:p w:rsidR="00DB345A" w:rsidRDefault="00DB345A" w:rsidP="00DB345A">
      <w:pPr>
        <w:autoSpaceDE w:val="0"/>
        <w:autoSpaceDN w:val="0"/>
        <w:adjustRightInd w:val="0"/>
        <w:spacing w:after="0" w:line="276" w:lineRule="auto"/>
        <w:rPr>
          <w:rFonts w:ascii="Times New Roman" w:hAnsi="Times New Roman" w:cs="Times New Roman"/>
          <w:sz w:val="24"/>
          <w:szCs w:val="24"/>
        </w:rPr>
      </w:pPr>
    </w:p>
    <w:p w:rsidR="00DB345A" w:rsidRDefault="00DB345A" w:rsidP="00DB345A">
      <w:pPr>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P.H.</w:t>
      </w:r>
    </w:p>
    <w:p w:rsidR="00DB345A" w:rsidRDefault="00DB345A" w:rsidP="00DB345A">
      <w:pPr>
        <w:autoSpaceDE w:val="0"/>
        <w:autoSpaceDN w:val="0"/>
        <w:adjustRightInd w:val="0"/>
        <w:spacing w:after="0" w:line="276" w:lineRule="auto"/>
        <w:jc w:val="right"/>
        <w:rPr>
          <w:rFonts w:ascii="Times New Roman" w:hAnsi="Times New Roman" w:cs="Times New Roman"/>
          <w:sz w:val="24"/>
          <w:szCs w:val="24"/>
        </w:rPr>
      </w:pPr>
      <w:r>
        <w:rPr>
          <w:rFonts w:ascii="Times New Roman" w:hAnsi="Times New Roman" w:cs="Times New Roman"/>
          <w:sz w:val="24"/>
          <w:szCs w:val="24"/>
        </w:rPr>
        <w:t>………………………………………</w:t>
      </w:r>
    </w:p>
    <w:p w:rsidR="00DB345A" w:rsidRPr="00557399" w:rsidRDefault="00DB345A" w:rsidP="00DB345A">
      <w:pPr>
        <w:shd w:val="clear" w:color="auto" w:fill="FFFFFF" w:themeFill="background1"/>
        <w:spacing w:line="276" w:lineRule="auto"/>
        <w:jc w:val="right"/>
        <w:rPr>
          <w:rFonts w:ascii="Times New Roman" w:hAnsi="Times New Roman" w:cs="Times New Roman"/>
        </w:rPr>
      </w:pPr>
      <w:proofErr w:type="gramStart"/>
      <w:r>
        <w:rPr>
          <w:rFonts w:ascii="Times New Roman" w:hAnsi="Times New Roman" w:cs="Times New Roman"/>
          <w:sz w:val="24"/>
          <w:szCs w:val="24"/>
        </w:rPr>
        <w:t>aláírás</w:t>
      </w:r>
      <w:proofErr w:type="gramEnd"/>
    </w:p>
    <w:sectPr w:rsidR="00DB345A" w:rsidRPr="00557399" w:rsidSect="0021440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9AE" w:rsidRDefault="00D809AE" w:rsidP="00214402">
      <w:pPr>
        <w:spacing w:after="0" w:line="240" w:lineRule="auto"/>
      </w:pPr>
      <w:r>
        <w:separator/>
      </w:r>
    </w:p>
  </w:endnote>
  <w:endnote w:type="continuationSeparator" w:id="0">
    <w:p w:rsidR="00D809AE" w:rsidRDefault="00D809AE" w:rsidP="00214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DA9" w:rsidRDefault="00256DA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DA9" w:rsidRDefault="00256DA9">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DA9" w:rsidRDefault="00256DA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9AE" w:rsidRDefault="00D809AE" w:rsidP="00214402">
      <w:pPr>
        <w:spacing w:after="0" w:line="240" w:lineRule="auto"/>
      </w:pPr>
      <w:r>
        <w:separator/>
      </w:r>
    </w:p>
  </w:footnote>
  <w:footnote w:type="continuationSeparator" w:id="0">
    <w:p w:rsidR="00D809AE" w:rsidRDefault="00D809AE" w:rsidP="00214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DA9" w:rsidRDefault="00256DA9">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DA9" w:rsidRPr="00214402" w:rsidRDefault="00256DA9" w:rsidP="00256DA9">
    <w:pPr>
      <w:pStyle w:val="lfej"/>
      <w:jc w:val="right"/>
      <w:rPr>
        <w:rFonts w:ascii="Times New Roman" w:hAnsi="Times New Roman" w:cs="Times New Roman"/>
        <w:i/>
      </w:rPr>
    </w:pPr>
    <w:r w:rsidRPr="00214402">
      <w:rPr>
        <w:rFonts w:ascii="Times New Roman" w:hAnsi="Times New Roman" w:cs="Times New Roman"/>
        <w:i/>
      </w:rPr>
      <w:t xml:space="preserve">Iktatószám: </w:t>
    </w:r>
    <w:r w:rsidRPr="00214402">
      <w:rPr>
        <w:rFonts w:ascii="Times New Roman" w:hAnsi="Times New Roman" w:cs="Times New Roman"/>
        <w:i/>
      </w:rPr>
      <w:t>BK/</w:t>
    </w:r>
    <w:r w:rsidRPr="002516C6">
      <w:rPr>
        <w:rFonts w:ascii="Times New Roman" w:hAnsi="Times New Roman" w:cs="Times New Roman"/>
        <w:i/>
      </w:rPr>
      <w:t>525-</w:t>
    </w:r>
    <w:r>
      <w:rPr>
        <w:rFonts w:ascii="Times New Roman" w:hAnsi="Times New Roman" w:cs="Times New Roman"/>
        <w:i/>
      </w:rPr>
      <w:t>6</w:t>
    </w:r>
    <w:bookmarkStart w:id="0" w:name="_GoBack"/>
    <w:bookmarkEnd w:id="0"/>
    <w:r w:rsidRPr="00214402">
      <w:rPr>
        <w:rFonts w:ascii="Times New Roman" w:hAnsi="Times New Roman" w:cs="Times New Roman"/>
        <w:i/>
      </w:rPr>
      <w:t>/202</w:t>
    </w:r>
    <w:r>
      <w:rPr>
        <w:rFonts w:ascii="Times New Roman" w:hAnsi="Times New Roman" w:cs="Times New Roman"/>
        <w:i/>
      </w:rPr>
      <w:t>5</w:t>
    </w:r>
    <w:r w:rsidRPr="00214402">
      <w:rPr>
        <w:rFonts w:ascii="Times New Roman" w:hAnsi="Times New Roman" w:cs="Times New Roman"/>
        <w:i/>
      </w:rPr>
      <w:t>.</w:t>
    </w:r>
  </w:p>
  <w:p w:rsidR="00214402" w:rsidRPr="00214402" w:rsidRDefault="00214402" w:rsidP="00214402">
    <w:pPr>
      <w:pStyle w:val="lfej"/>
      <w:jc w:val="right"/>
      <w:rPr>
        <w:rFonts w:ascii="Times New Roman" w:hAnsi="Times New Roman" w:cs="Times New Roman"/>
        <w:i/>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DA9" w:rsidRDefault="00256DA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593C"/>
    <w:multiLevelType w:val="multilevel"/>
    <w:tmpl w:val="3E84C1B6"/>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90264"/>
    <w:multiLevelType w:val="multilevel"/>
    <w:tmpl w:val="D5B8A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40CB5"/>
    <w:multiLevelType w:val="multilevel"/>
    <w:tmpl w:val="755E3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D270EC"/>
    <w:multiLevelType w:val="multilevel"/>
    <w:tmpl w:val="DD7C9D0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520D99"/>
    <w:multiLevelType w:val="hybridMultilevel"/>
    <w:tmpl w:val="CFD6F81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7F612A4"/>
    <w:multiLevelType w:val="multilevel"/>
    <w:tmpl w:val="8EC247B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A77673"/>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530118"/>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0EE20B5"/>
    <w:multiLevelType w:val="multilevel"/>
    <w:tmpl w:val="DF205936"/>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0733AA"/>
    <w:multiLevelType w:val="multilevel"/>
    <w:tmpl w:val="040E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5D71DD8"/>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6FB41B0"/>
    <w:multiLevelType w:val="multilevel"/>
    <w:tmpl w:val="6778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2C1356"/>
    <w:multiLevelType w:val="multilevel"/>
    <w:tmpl w:val="F12CECE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D7181B"/>
    <w:multiLevelType w:val="multilevel"/>
    <w:tmpl w:val="128247B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AA7419C"/>
    <w:multiLevelType w:val="multilevel"/>
    <w:tmpl w:val="9EEE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8040DD"/>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CD24F00"/>
    <w:multiLevelType w:val="hybridMultilevel"/>
    <w:tmpl w:val="0A6876C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1F4002FC"/>
    <w:multiLevelType w:val="hybridMultilevel"/>
    <w:tmpl w:val="59941274"/>
    <w:lvl w:ilvl="0" w:tplc="7CA082B2">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8" w15:restartNumberingAfterBreak="0">
    <w:nsid w:val="20B33D95"/>
    <w:multiLevelType w:val="multilevel"/>
    <w:tmpl w:val="86C84D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A95B1F"/>
    <w:multiLevelType w:val="hybridMultilevel"/>
    <w:tmpl w:val="4BFC7CBE"/>
    <w:lvl w:ilvl="0" w:tplc="040E0013">
      <w:start w:val="1"/>
      <w:numFmt w:val="upperRoman"/>
      <w:lvlText w:val="%1."/>
      <w:lvlJc w:val="righ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0" w15:restartNumberingAfterBreak="0">
    <w:nsid w:val="2899200A"/>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A844D46"/>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A9138E7"/>
    <w:multiLevelType w:val="multilevel"/>
    <w:tmpl w:val="67409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ECC796B"/>
    <w:multiLevelType w:val="hybridMultilevel"/>
    <w:tmpl w:val="993ABAC2"/>
    <w:lvl w:ilvl="0" w:tplc="040E000F">
      <w:start w:val="1"/>
      <w:numFmt w:val="decimal"/>
      <w:lvlText w:val="%1."/>
      <w:lvlJc w:val="left"/>
      <w:pPr>
        <w:ind w:left="360" w:hanging="360"/>
      </w:pPr>
    </w:lvl>
    <w:lvl w:ilvl="1" w:tplc="040E0019">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4" w15:restartNumberingAfterBreak="0">
    <w:nsid w:val="2F2F500F"/>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5581E12"/>
    <w:multiLevelType w:val="hybridMultilevel"/>
    <w:tmpl w:val="B4E8A492"/>
    <w:lvl w:ilvl="0" w:tplc="7CA082B2">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6" w15:restartNumberingAfterBreak="0">
    <w:nsid w:val="37C71E63"/>
    <w:multiLevelType w:val="multilevel"/>
    <w:tmpl w:val="3E8AB694"/>
    <w:lvl w:ilvl="0">
      <w:start w:val="1"/>
      <w:numFmt w:val="decimal"/>
      <w:lvlText w:val="%1."/>
      <w:lvlJc w:val="left"/>
      <w:pPr>
        <w:ind w:left="360" w:hanging="360"/>
      </w:pPr>
      <w:rPr>
        <w:rFonts w:hint="default"/>
      </w:rPr>
    </w:lvl>
    <w:lvl w:ilvl="1">
      <w:start w:val="1"/>
      <w:numFmt w:val="decimal"/>
      <w:lvlText w:val="4.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86657AC"/>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9467905"/>
    <w:multiLevelType w:val="multilevel"/>
    <w:tmpl w:val="6EA090DA"/>
    <w:lvl w:ilvl="0">
      <w:start w:val="1"/>
      <w:numFmt w:val="lowerLetter"/>
      <w:lvlText w:val="%1)"/>
      <w:lvlJc w:val="left"/>
      <w:pPr>
        <w:tabs>
          <w:tab w:val="num" w:pos="1068"/>
        </w:tabs>
        <w:ind w:left="1068" w:hanging="360"/>
      </w:pPr>
    </w:lvl>
    <w:lvl w:ilvl="1">
      <w:start w:val="1"/>
      <w:numFmt w:val="bullet"/>
      <w:lvlText w:val=""/>
      <w:lvlJc w:val="left"/>
      <w:pPr>
        <w:ind w:left="1788" w:hanging="360"/>
      </w:pPr>
      <w:rPr>
        <w:rFonts w:ascii="Symbol" w:hAnsi="Symbol" w:hint="default"/>
      </w:r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29" w15:restartNumberingAfterBreak="0">
    <w:nsid w:val="3BA67C4D"/>
    <w:multiLevelType w:val="multilevel"/>
    <w:tmpl w:val="DDFEE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235276"/>
    <w:multiLevelType w:val="multilevel"/>
    <w:tmpl w:val="A0D6C22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3E3137"/>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1692283"/>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3B94940"/>
    <w:multiLevelType w:val="multilevel"/>
    <w:tmpl w:val="B03EA5E0"/>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56335D2"/>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6292139"/>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1F0E71"/>
    <w:multiLevelType w:val="multilevel"/>
    <w:tmpl w:val="4F68C1B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14549B"/>
    <w:multiLevelType w:val="multilevel"/>
    <w:tmpl w:val="17B0054E"/>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78109EF"/>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7F26B78"/>
    <w:multiLevelType w:val="multilevel"/>
    <w:tmpl w:val="128247B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00D6F9C"/>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9075E5"/>
    <w:multiLevelType w:val="multilevel"/>
    <w:tmpl w:val="3BBAAA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9A0C62"/>
    <w:multiLevelType w:val="multilevel"/>
    <w:tmpl w:val="58345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1016D5"/>
    <w:multiLevelType w:val="multilevel"/>
    <w:tmpl w:val="42CE374E"/>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D836B48"/>
    <w:multiLevelType w:val="multilevel"/>
    <w:tmpl w:val="E370D74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A70700"/>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2"/>
  </w:num>
  <w:num w:numId="2">
    <w:abstractNumId w:val="18"/>
  </w:num>
  <w:num w:numId="3">
    <w:abstractNumId w:val="41"/>
  </w:num>
  <w:num w:numId="4">
    <w:abstractNumId w:val="2"/>
  </w:num>
  <w:num w:numId="5">
    <w:abstractNumId w:val="44"/>
  </w:num>
  <w:num w:numId="6">
    <w:abstractNumId w:val="36"/>
  </w:num>
  <w:num w:numId="7">
    <w:abstractNumId w:val="14"/>
  </w:num>
  <w:num w:numId="8">
    <w:abstractNumId w:val="3"/>
  </w:num>
  <w:num w:numId="9">
    <w:abstractNumId w:val="5"/>
  </w:num>
  <w:num w:numId="10">
    <w:abstractNumId w:val="30"/>
  </w:num>
  <w:num w:numId="11">
    <w:abstractNumId w:val="29"/>
  </w:num>
  <w:num w:numId="12">
    <w:abstractNumId w:val="12"/>
  </w:num>
  <w:num w:numId="13">
    <w:abstractNumId w:val="37"/>
  </w:num>
  <w:num w:numId="14">
    <w:abstractNumId w:val="1"/>
  </w:num>
  <w:num w:numId="15">
    <w:abstractNumId w:val="8"/>
  </w:num>
  <w:num w:numId="16">
    <w:abstractNumId w:val="42"/>
  </w:num>
  <w:num w:numId="17">
    <w:abstractNumId w:val="43"/>
  </w:num>
  <w:num w:numId="18">
    <w:abstractNumId w:val="11"/>
  </w:num>
  <w:num w:numId="19">
    <w:abstractNumId w:val="33"/>
  </w:num>
  <w:num w:numId="20">
    <w:abstractNumId w:val="0"/>
  </w:num>
  <w:num w:numId="21">
    <w:abstractNumId w:val="19"/>
  </w:num>
  <w:num w:numId="22">
    <w:abstractNumId w:val="23"/>
  </w:num>
  <w:num w:numId="23">
    <w:abstractNumId w:val="9"/>
  </w:num>
  <w:num w:numId="24">
    <w:abstractNumId w:val="26"/>
  </w:num>
  <w:num w:numId="25">
    <w:abstractNumId w:val="38"/>
  </w:num>
  <w:num w:numId="26">
    <w:abstractNumId w:val="27"/>
  </w:num>
  <w:num w:numId="27">
    <w:abstractNumId w:val="7"/>
  </w:num>
  <w:num w:numId="28">
    <w:abstractNumId w:val="21"/>
  </w:num>
  <w:num w:numId="29">
    <w:abstractNumId w:val="31"/>
  </w:num>
  <w:num w:numId="30">
    <w:abstractNumId w:val="39"/>
  </w:num>
  <w:num w:numId="31">
    <w:abstractNumId w:val="13"/>
  </w:num>
  <w:num w:numId="32">
    <w:abstractNumId w:val="32"/>
  </w:num>
  <w:num w:numId="33">
    <w:abstractNumId w:val="28"/>
  </w:num>
  <w:num w:numId="34">
    <w:abstractNumId w:val="45"/>
  </w:num>
  <w:num w:numId="35">
    <w:abstractNumId w:val="34"/>
  </w:num>
  <w:num w:numId="36">
    <w:abstractNumId w:val="20"/>
  </w:num>
  <w:num w:numId="37">
    <w:abstractNumId w:val="24"/>
  </w:num>
  <w:num w:numId="38">
    <w:abstractNumId w:val="6"/>
  </w:num>
  <w:num w:numId="39">
    <w:abstractNumId w:val="35"/>
  </w:num>
  <w:num w:numId="40">
    <w:abstractNumId w:val="10"/>
  </w:num>
  <w:num w:numId="41">
    <w:abstractNumId w:val="15"/>
  </w:num>
  <w:num w:numId="42">
    <w:abstractNumId w:val="40"/>
  </w:num>
  <w:num w:numId="43">
    <w:abstractNumId w:val="4"/>
  </w:num>
  <w:num w:numId="44">
    <w:abstractNumId w:val="16"/>
  </w:num>
  <w:num w:numId="45">
    <w:abstractNumId w:val="17"/>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399"/>
    <w:rsid w:val="00005146"/>
    <w:rsid w:val="000161E5"/>
    <w:rsid w:val="000D41CB"/>
    <w:rsid w:val="00107770"/>
    <w:rsid w:val="00186327"/>
    <w:rsid w:val="001960AF"/>
    <w:rsid w:val="001A0623"/>
    <w:rsid w:val="001E387C"/>
    <w:rsid w:val="00214402"/>
    <w:rsid w:val="00256DA9"/>
    <w:rsid w:val="00295E92"/>
    <w:rsid w:val="002A6F6A"/>
    <w:rsid w:val="002F36A4"/>
    <w:rsid w:val="003A6AF6"/>
    <w:rsid w:val="004205AD"/>
    <w:rsid w:val="00431ECD"/>
    <w:rsid w:val="00443063"/>
    <w:rsid w:val="00451289"/>
    <w:rsid w:val="00455825"/>
    <w:rsid w:val="004C541E"/>
    <w:rsid w:val="004F792C"/>
    <w:rsid w:val="00522B8E"/>
    <w:rsid w:val="00557399"/>
    <w:rsid w:val="005A6B08"/>
    <w:rsid w:val="005C7678"/>
    <w:rsid w:val="00602EC8"/>
    <w:rsid w:val="0065392F"/>
    <w:rsid w:val="006D3DE6"/>
    <w:rsid w:val="00725725"/>
    <w:rsid w:val="0077713F"/>
    <w:rsid w:val="00780AC8"/>
    <w:rsid w:val="00844143"/>
    <w:rsid w:val="00863AE9"/>
    <w:rsid w:val="0086468C"/>
    <w:rsid w:val="00881A7A"/>
    <w:rsid w:val="00897BBF"/>
    <w:rsid w:val="008B5C92"/>
    <w:rsid w:val="00933CE5"/>
    <w:rsid w:val="009A3678"/>
    <w:rsid w:val="009B3314"/>
    <w:rsid w:val="00BA1C77"/>
    <w:rsid w:val="00BE3145"/>
    <w:rsid w:val="00C521B8"/>
    <w:rsid w:val="00CC0642"/>
    <w:rsid w:val="00CD2ED1"/>
    <w:rsid w:val="00CE1CD6"/>
    <w:rsid w:val="00D2725D"/>
    <w:rsid w:val="00D809AE"/>
    <w:rsid w:val="00DB345A"/>
    <w:rsid w:val="00DE0227"/>
    <w:rsid w:val="00E37A16"/>
    <w:rsid w:val="00FF4D1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FC082"/>
  <w15:chartTrackingRefBased/>
  <w15:docId w15:val="{BE445ED4-DD23-4FE8-BAFA-17193C133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557399"/>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Hiperhivatkozs">
    <w:name w:val="Hyperlink"/>
    <w:basedOn w:val="Bekezdsalapbettpusa"/>
    <w:uiPriority w:val="99"/>
    <w:unhideWhenUsed/>
    <w:rsid w:val="00557399"/>
    <w:rPr>
      <w:color w:val="0000FF"/>
      <w:u w:val="single"/>
    </w:rPr>
  </w:style>
  <w:style w:type="paragraph" w:styleId="Listaszerbekezds">
    <w:name w:val="List Paragraph"/>
    <w:basedOn w:val="Norml"/>
    <w:uiPriority w:val="34"/>
    <w:qFormat/>
    <w:rsid w:val="00557399"/>
    <w:pPr>
      <w:ind w:left="720"/>
      <w:contextualSpacing/>
    </w:pPr>
  </w:style>
  <w:style w:type="paragraph" w:customStyle="1" w:styleId="uj">
    <w:name w:val="uj"/>
    <w:basedOn w:val="Norml"/>
    <w:rsid w:val="00557399"/>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highlighted">
    <w:name w:val="highlighted"/>
    <w:basedOn w:val="Bekezdsalapbettpusa"/>
    <w:rsid w:val="00557399"/>
  </w:style>
  <w:style w:type="table" w:styleId="Rcsostblzat">
    <w:name w:val="Table Grid"/>
    <w:basedOn w:val="Normltblzat"/>
    <w:uiPriority w:val="39"/>
    <w:rsid w:val="00725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B345A"/>
    <w:pPr>
      <w:autoSpaceDE w:val="0"/>
      <w:autoSpaceDN w:val="0"/>
      <w:adjustRightInd w:val="0"/>
      <w:spacing w:after="0" w:line="240" w:lineRule="auto"/>
    </w:pPr>
    <w:rPr>
      <w:rFonts w:ascii="Times New Roman" w:hAnsi="Times New Roman" w:cs="Times New Roman"/>
      <w:color w:val="000000"/>
      <w:sz w:val="24"/>
      <w:szCs w:val="24"/>
    </w:rPr>
  </w:style>
  <w:style w:type="paragraph" w:styleId="lfej">
    <w:name w:val="header"/>
    <w:basedOn w:val="Norml"/>
    <w:link w:val="lfejChar"/>
    <w:uiPriority w:val="99"/>
    <w:unhideWhenUsed/>
    <w:rsid w:val="00214402"/>
    <w:pPr>
      <w:tabs>
        <w:tab w:val="center" w:pos="4536"/>
        <w:tab w:val="right" w:pos="9072"/>
      </w:tabs>
      <w:spacing w:after="0" w:line="240" w:lineRule="auto"/>
    </w:pPr>
  </w:style>
  <w:style w:type="character" w:customStyle="1" w:styleId="lfejChar">
    <w:name w:val="Élőfej Char"/>
    <w:basedOn w:val="Bekezdsalapbettpusa"/>
    <w:link w:val="lfej"/>
    <w:uiPriority w:val="99"/>
    <w:rsid w:val="00214402"/>
  </w:style>
  <w:style w:type="paragraph" w:styleId="llb">
    <w:name w:val="footer"/>
    <w:basedOn w:val="Norml"/>
    <w:link w:val="llbChar"/>
    <w:uiPriority w:val="99"/>
    <w:unhideWhenUsed/>
    <w:rsid w:val="00214402"/>
    <w:pPr>
      <w:tabs>
        <w:tab w:val="center" w:pos="4536"/>
        <w:tab w:val="right" w:pos="9072"/>
      </w:tabs>
      <w:spacing w:after="0" w:line="240" w:lineRule="auto"/>
    </w:pPr>
  </w:style>
  <w:style w:type="character" w:customStyle="1" w:styleId="llbChar">
    <w:name w:val="Élőláb Char"/>
    <w:basedOn w:val="Bekezdsalapbettpusa"/>
    <w:link w:val="llb"/>
    <w:uiPriority w:val="99"/>
    <w:rsid w:val="00214402"/>
  </w:style>
  <w:style w:type="paragraph" w:styleId="Buborkszveg">
    <w:name w:val="Balloon Text"/>
    <w:basedOn w:val="Norml"/>
    <w:link w:val="BuborkszvegChar"/>
    <w:uiPriority w:val="99"/>
    <w:semiHidden/>
    <w:unhideWhenUsed/>
    <w:rsid w:val="00107770"/>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1077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474309">
      <w:bodyDiv w:val="1"/>
      <w:marLeft w:val="0"/>
      <w:marRight w:val="0"/>
      <w:marTop w:val="0"/>
      <w:marBottom w:val="0"/>
      <w:divBdr>
        <w:top w:val="none" w:sz="0" w:space="0" w:color="auto"/>
        <w:left w:val="none" w:sz="0" w:space="0" w:color="auto"/>
        <w:bottom w:val="none" w:sz="0" w:space="0" w:color="auto"/>
        <w:right w:val="none" w:sz="0" w:space="0" w:color="auto"/>
      </w:divBdr>
    </w:div>
    <w:div w:id="362706186">
      <w:bodyDiv w:val="1"/>
      <w:marLeft w:val="0"/>
      <w:marRight w:val="0"/>
      <w:marTop w:val="0"/>
      <w:marBottom w:val="0"/>
      <w:divBdr>
        <w:top w:val="none" w:sz="0" w:space="0" w:color="auto"/>
        <w:left w:val="none" w:sz="0" w:space="0" w:color="auto"/>
        <w:bottom w:val="none" w:sz="0" w:space="0" w:color="auto"/>
        <w:right w:val="none" w:sz="0" w:space="0" w:color="auto"/>
      </w:divBdr>
    </w:div>
    <w:div w:id="402533071">
      <w:bodyDiv w:val="1"/>
      <w:marLeft w:val="0"/>
      <w:marRight w:val="0"/>
      <w:marTop w:val="0"/>
      <w:marBottom w:val="0"/>
      <w:divBdr>
        <w:top w:val="none" w:sz="0" w:space="0" w:color="auto"/>
        <w:left w:val="none" w:sz="0" w:space="0" w:color="auto"/>
        <w:bottom w:val="none" w:sz="0" w:space="0" w:color="auto"/>
        <w:right w:val="none" w:sz="0" w:space="0" w:color="auto"/>
      </w:divBdr>
    </w:div>
    <w:div w:id="484400883">
      <w:bodyDiv w:val="1"/>
      <w:marLeft w:val="0"/>
      <w:marRight w:val="0"/>
      <w:marTop w:val="0"/>
      <w:marBottom w:val="0"/>
      <w:divBdr>
        <w:top w:val="none" w:sz="0" w:space="0" w:color="auto"/>
        <w:left w:val="none" w:sz="0" w:space="0" w:color="auto"/>
        <w:bottom w:val="none" w:sz="0" w:space="0" w:color="auto"/>
        <w:right w:val="none" w:sz="0" w:space="0" w:color="auto"/>
      </w:divBdr>
    </w:div>
    <w:div w:id="579826661">
      <w:bodyDiv w:val="1"/>
      <w:marLeft w:val="0"/>
      <w:marRight w:val="0"/>
      <w:marTop w:val="0"/>
      <w:marBottom w:val="0"/>
      <w:divBdr>
        <w:top w:val="none" w:sz="0" w:space="0" w:color="auto"/>
        <w:left w:val="none" w:sz="0" w:space="0" w:color="auto"/>
        <w:bottom w:val="none" w:sz="0" w:space="0" w:color="auto"/>
        <w:right w:val="none" w:sz="0" w:space="0" w:color="auto"/>
      </w:divBdr>
    </w:div>
    <w:div w:id="740175559">
      <w:bodyDiv w:val="1"/>
      <w:marLeft w:val="0"/>
      <w:marRight w:val="0"/>
      <w:marTop w:val="0"/>
      <w:marBottom w:val="0"/>
      <w:divBdr>
        <w:top w:val="none" w:sz="0" w:space="0" w:color="auto"/>
        <w:left w:val="none" w:sz="0" w:space="0" w:color="auto"/>
        <w:bottom w:val="none" w:sz="0" w:space="0" w:color="auto"/>
        <w:right w:val="none" w:sz="0" w:space="0" w:color="auto"/>
      </w:divBdr>
    </w:div>
    <w:div w:id="872766213">
      <w:bodyDiv w:val="1"/>
      <w:marLeft w:val="0"/>
      <w:marRight w:val="0"/>
      <w:marTop w:val="0"/>
      <w:marBottom w:val="0"/>
      <w:divBdr>
        <w:top w:val="none" w:sz="0" w:space="0" w:color="auto"/>
        <w:left w:val="none" w:sz="0" w:space="0" w:color="auto"/>
        <w:bottom w:val="none" w:sz="0" w:space="0" w:color="auto"/>
        <w:right w:val="none" w:sz="0" w:space="0" w:color="auto"/>
      </w:divBdr>
      <w:divsChild>
        <w:div w:id="1361467776">
          <w:marLeft w:val="0"/>
          <w:marRight w:val="0"/>
          <w:marTop w:val="0"/>
          <w:marBottom w:val="0"/>
          <w:divBdr>
            <w:top w:val="none" w:sz="0" w:space="0" w:color="auto"/>
            <w:left w:val="none" w:sz="0" w:space="0" w:color="auto"/>
            <w:bottom w:val="none" w:sz="0" w:space="0" w:color="auto"/>
            <w:right w:val="none" w:sz="0" w:space="0" w:color="auto"/>
          </w:divBdr>
        </w:div>
      </w:divsChild>
    </w:div>
    <w:div w:id="1091001176">
      <w:bodyDiv w:val="1"/>
      <w:marLeft w:val="0"/>
      <w:marRight w:val="0"/>
      <w:marTop w:val="0"/>
      <w:marBottom w:val="0"/>
      <w:divBdr>
        <w:top w:val="none" w:sz="0" w:space="0" w:color="auto"/>
        <w:left w:val="none" w:sz="0" w:space="0" w:color="auto"/>
        <w:bottom w:val="none" w:sz="0" w:space="0" w:color="auto"/>
        <w:right w:val="none" w:sz="0" w:space="0" w:color="auto"/>
      </w:divBdr>
    </w:div>
    <w:div w:id="1094593695">
      <w:bodyDiv w:val="1"/>
      <w:marLeft w:val="0"/>
      <w:marRight w:val="0"/>
      <w:marTop w:val="0"/>
      <w:marBottom w:val="0"/>
      <w:divBdr>
        <w:top w:val="none" w:sz="0" w:space="0" w:color="auto"/>
        <w:left w:val="none" w:sz="0" w:space="0" w:color="auto"/>
        <w:bottom w:val="none" w:sz="0" w:space="0" w:color="auto"/>
        <w:right w:val="none" w:sz="0" w:space="0" w:color="auto"/>
      </w:divBdr>
    </w:div>
    <w:div w:id="1108815365">
      <w:bodyDiv w:val="1"/>
      <w:marLeft w:val="0"/>
      <w:marRight w:val="0"/>
      <w:marTop w:val="0"/>
      <w:marBottom w:val="0"/>
      <w:divBdr>
        <w:top w:val="none" w:sz="0" w:space="0" w:color="auto"/>
        <w:left w:val="none" w:sz="0" w:space="0" w:color="auto"/>
        <w:bottom w:val="none" w:sz="0" w:space="0" w:color="auto"/>
        <w:right w:val="none" w:sz="0" w:space="0" w:color="auto"/>
      </w:divBdr>
    </w:div>
    <w:div w:id="1183592438">
      <w:bodyDiv w:val="1"/>
      <w:marLeft w:val="0"/>
      <w:marRight w:val="0"/>
      <w:marTop w:val="0"/>
      <w:marBottom w:val="0"/>
      <w:divBdr>
        <w:top w:val="none" w:sz="0" w:space="0" w:color="auto"/>
        <w:left w:val="none" w:sz="0" w:space="0" w:color="auto"/>
        <w:bottom w:val="none" w:sz="0" w:space="0" w:color="auto"/>
        <w:right w:val="none" w:sz="0" w:space="0" w:color="auto"/>
      </w:divBdr>
    </w:div>
    <w:div w:id="1186676549">
      <w:bodyDiv w:val="1"/>
      <w:marLeft w:val="0"/>
      <w:marRight w:val="0"/>
      <w:marTop w:val="0"/>
      <w:marBottom w:val="0"/>
      <w:divBdr>
        <w:top w:val="none" w:sz="0" w:space="0" w:color="auto"/>
        <w:left w:val="none" w:sz="0" w:space="0" w:color="auto"/>
        <w:bottom w:val="none" w:sz="0" w:space="0" w:color="auto"/>
        <w:right w:val="none" w:sz="0" w:space="0" w:color="auto"/>
      </w:divBdr>
    </w:div>
    <w:div w:id="1308971223">
      <w:bodyDiv w:val="1"/>
      <w:marLeft w:val="0"/>
      <w:marRight w:val="0"/>
      <w:marTop w:val="0"/>
      <w:marBottom w:val="0"/>
      <w:divBdr>
        <w:top w:val="none" w:sz="0" w:space="0" w:color="auto"/>
        <w:left w:val="none" w:sz="0" w:space="0" w:color="auto"/>
        <w:bottom w:val="none" w:sz="0" w:space="0" w:color="auto"/>
        <w:right w:val="none" w:sz="0" w:space="0" w:color="auto"/>
      </w:divBdr>
    </w:div>
    <w:div w:id="1379815641">
      <w:bodyDiv w:val="1"/>
      <w:marLeft w:val="0"/>
      <w:marRight w:val="0"/>
      <w:marTop w:val="0"/>
      <w:marBottom w:val="0"/>
      <w:divBdr>
        <w:top w:val="none" w:sz="0" w:space="0" w:color="auto"/>
        <w:left w:val="none" w:sz="0" w:space="0" w:color="auto"/>
        <w:bottom w:val="none" w:sz="0" w:space="0" w:color="auto"/>
        <w:right w:val="none" w:sz="0" w:space="0" w:color="auto"/>
      </w:divBdr>
    </w:div>
    <w:div w:id="1431195862">
      <w:bodyDiv w:val="1"/>
      <w:marLeft w:val="0"/>
      <w:marRight w:val="0"/>
      <w:marTop w:val="0"/>
      <w:marBottom w:val="0"/>
      <w:divBdr>
        <w:top w:val="none" w:sz="0" w:space="0" w:color="auto"/>
        <w:left w:val="none" w:sz="0" w:space="0" w:color="auto"/>
        <w:bottom w:val="none" w:sz="0" w:space="0" w:color="auto"/>
        <w:right w:val="none" w:sz="0" w:space="0" w:color="auto"/>
      </w:divBdr>
    </w:div>
    <w:div w:id="1617444938">
      <w:bodyDiv w:val="1"/>
      <w:marLeft w:val="0"/>
      <w:marRight w:val="0"/>
      <w:marTop w:val="0"/>
      <w:marBottom w:val="0"/>
      <w:divBdr>
        <w:top w:val="none" w:sz="0" w:space="0" w:color="auto"/>
        <w:left w:val="none" w:sz="0" w:space="0" w:color="auto"/>
        <w:bottom w:val="none" w:sz="0" w:space="0" w:color="auto"/>
        <w:right w:val="none" w:sz="0" w:space="0" w:color="auto"/>
      </w:divBdr>
    </w:div>
    <w:div w:id="1640956941">
      <w:bodyDiv w:val="1"/>
      <w:marLeft w:val="0"/>
      <w:marRight w:val="0"/>
      <w:marTop w:val="0"/>
      <w:marBottom w:val="0"/>
      <w:divBdr>
        <w:top w:val="none" w:sz="0" w:space="0" w:color="auto"/>
        <w:left w:val="none" w:sz="0" w:space="0" w:color="auto"/>
        <w:bottom w:val="none" w:sz="0" w:space="0" w:color="auto"/>
        <w:right w:val="none" w:sz="0" w:space="0" w:color="auto"/>
      </w:divBdr>
    </w:div>
    <w:div w:id="1899659047">
      <w:bodyDiv w:val="1"/>
      <w:marLeft w:val="0"/>
      <w:marRight w:val="0"/>
      <w:marTop w:val="0"/>
      <w:marBottom w:val="0"/>
      <w:divBdr>
        <w:top w:val="none" w:sz="0" w:space="0" w:color="auto"/>
        <w:left w:val="none" w:sz="0" w:space="0" w:color="auto"/>
        <w:bottom w:val="none" w:sz="0" w:space="0" w:color="auto"/>
        <w:right w:val="none" w:sz="0" w:space="0" w:color="auto"/>
      </w:divBdr>
    </w:div>
    <w:div w:id="1977643897">
      <w:bodyDiv w:val="1"/>
      <w:marLeft w:val="0"/>
      <w:marRight w:val="0"/>
      <w:marTop w:val="0"/>
      <w:marBottom w:val="0"/>
      <w:divBdr>
        <w:top w:val="none" w:sz="0" w:space="0" w:color="auto"/>
        <w:left w:val="none" w:sz="0" w:space="0" w:color="auto"/>
        <w:bottom w:val="none" w:sz="0" w:space="0" w:color="auto"/>
        <w:right w:val="none" w:sz="0" w:space="0" w:color="auto"/>
      </w:divBdr>
    </w:div>
    <w:div w:id="1992175891">
      <w:bodyDiv w:val="1"/>
      <w:marLeft w:val="0"/>
      <w:marRight w:val="0"/>
      <w:marTop w:val="0"/>
      <w:marBottom w:val="0"/>
      <w:divBdr>
        <w:top w:val="none" w:sz="0" w:space="0" w:color="auto"/>
        <w:left w:val="none" w:sz="0" w:space="0" w:color="auto"/>
        <w:bottom w:val="none" w:sz="0" w:space="0" w:color="auto"/>
        <w:right w:val="none" w:sz="0" w:space="0" w:color="auto"/>
      </w:divBdr>
    </w:div>
    <w:div w:id="200469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2313</Words>
  <Characters>15965</Characters>
  <Application>Microsoft Office Word</Application>
  <DocSecurity>0</DocSecurity>
  <Lines>133</Lines>
  <Paragraphs>36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2025-07-04T08:11:00Z</cp:lastPrinted>
  <dcterms:created xsi:type="dcterms:W3CDTF">2025-07-04T08:12:00Z</dcterms:created>
  <dcterms:modified xsi:type="dcterms:W3CDTF">2025-07-04T09:19:00Z</dcterms:modified>
</cp:coreProperties>
</file>